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8DC68" w14:textId="77777777" w:rsidR="00B66A12" w:rsidRDefault="00B66A12" w:rsidP="002518DE">
      <w:pPr>
        <w:jc w:val="center"/>
        <w:rPr>
          <w:b/>
          <w:color w:val="244061"/>
          <w:sz w:val="40"/>
          <w:szCs w:val="40"/>
          <w:lang w:eastAsia="en-GB"/>
        </w:rPr>
      </w:pPr>
    </w:p>
    <w:p w14:paraId="6252CC3A" w14:textId="77777777" w:rsidR="00B66A12" w:rsidRDefault="00B66A12" w:rsidP="002518DE">
      <w:pPr>
        <w:jc w:val="center"/>
        <w:rPr>
          <w:b/>
          <w:color w:val="244061"/>
          <w:sz w:val="40"/>
          <w:szCs w:val="40"/>
          <w:lang w:eastAsia="en-GB"/>
        </w:rPr>
      </w:pPr>
    </w:p>
    <w:p w14:paraId="30729866" w14:textId="77777777" w:rsidR="00B66A12" w:rsidRDefault="00B66A12" w:rsidP="002518DE">
      <w:pPr>
        <w:jc w:val="center"/>
        <w:rPr>
          <w:b/>
          <w:color w:val="244061"/>
          <w:sz w:val="40"/>
          <w:szCs w:val="40"/>
          <w:lang w:eastAsia="en-GB"/>
        </w:rPr>
      </w:pPr>
    </w:p>
    <w:p w14:paraId="0F634E24" w14:textId="1D71C3D6" w:rsidR="002518DE" w:rsidRDefault="002518DE" w:rsidP="002518DE">
      <w:pPr>
        <w:jc w:val="center"/>
        <w:rPr>
          <w:b/>
          <w:bCs/>
          <w:i/>
          <w:iCs/>
          <w:color w:val="00A3E6"/>
          <w:sz w:val="32"/>
          <w:szCs w:val="32"/>
        </w:rPr>
      </w:pPr>
      <w:r>
        <w:rPr>
          <w:b/>
          <w:color w:val="244061"/>
          <w:sz w:val="40"/>
          <w:szCs w:val="40"/>
          <w:lang w:eastAsia="en-GB"/>
        </w:rPr>
        <w:t>Including People with Disabilities in Your Club (Guidelines)</w:t>
      </w:r>
    </w:p>
    <w:p w14:paraId="6FB9816F" w14:textId="77777777" w:rsidR="00A96255" w:rsidRDefault="00A96255" w:rsidP="002518DE"/>
    <w:p w14:paraId="3AA76EAB" w14:textId="77777777" w:rsidR="002518DE" w:rsidRDefault="002518DE" w:rsidP="002518DE"/>
    <w:p w14:paraId="444D6CF7" w14:textId="77777777" w:rsidR="00424809" w:rsidRDefault="00424809" w:rsidP="00C35C30">
      <w:pPr>
        <w:pStyle w:val="HeadingsCMNI"/>
      </w:pPr>
      <w:r>
        <w:t xml:space="preserve">Introduction </w:t>
      </w:r>
    </w:p>
    <w:p w14:paraId="695A0736" w14:textId="77777777" w:rsidR="00424809" w:rsidRDefault="00424809" w:rsidP="00424809">
      <w:pPr>
        <w:pStyle w:val="NAVYHEADINGS"/>
        <w:rPr>
          <w:rFonts w:ascii="Arial" w:hAnsi="Arial"/>
          <w:bCs/>
          <w:iCs w:val="0"/>
          <w:sz w:val="28"/>
          <w:szCs w:val="28"/>
        </w:rPr>
      </w:pPr>
    </w:p>
    <w:p w14:paraId="3DD38765" w14:textId="77777777" w:rsidR="002518DE" w:rsidRPr="00E52B00" w:rsidRDefault="002518DE" w:rsidP="00424809">
      <w:pPr>
        <w:pStyle w:val="NAVYHEADINGS"/>
        <w:rPr>
          <w:rFonts w:ascii="Arial" w:hAnsi="Arial"/>
          <w:bCs/>
          <w:iCs w:val="0"/>
          <w:sz w:val="28"/>
          <w:szCs w:val="28"/>
        </w:rPr>
      </w:pPr>
    </w:p>
    <w:p w14:paraId="76FE134B" w14:textId="77777777" w:rsidR="00424809" w:rsidRPr="00C35C30" w:rsidRDefault="00424809" w:rsidP="00C35C30">
      <w:pPr>
        <w:pStyle w:val="HeadingsCMNI"/>
      </w:pPr>
      <w:r w:rsidRPr="00C35C30">
        <w:t xml:space="preserve">Section 1 </w:t>
      </w:r>
      <w:r w:rsidRPr="00C35C30">
        <w:tab/>
        <w:t>Inclusive Club Definition</w:t>
      </w:r>
    </w:p>
    <w:p w14:paraId="0C3709C7" w14:textId="77777777" w:rsidR="004A149D" w:rsidRDefault="004A149D" w:rsidP="006F645B">
      <w:pPr>
        <w:pStyle w:val="NAVYHEADINGS"/>
        <w:rPr>
          <w:rFonts w:ascii="Arial" w:hAnsi="Arial"/>
          <w:bCs/>
          <w:iCs w:val="0"/>
          <w:sz w:val="28"/>
          <w:szCs w:val="28"/>
        </w:rPr>
      </w:pPr>
    </w:p>
    <w:p w14:paraId="367ECF91" w14:textId="77777777" w:rsidR="00A96255" w:rsidRPr="00E52B00" w:rsidRDefault="00A96255" w:rsidP="006F645B">
      <w:pPr>
        <w:pStyle w:val="NAVYHEADINGS"/>
        <w:rPr>
          <w:rFonts w:ascii="Arial" w:hAnsi="Arial"/>
          <w:bCs/>
          <w:iCs w:val="0"/>
          <w:sz w:val="28"/>
          <w:szCs w:val="28"/>
        </w:rPr>
      </w:pPr>
    </w:p>
    <w:p w14:paraId="39EDB0F6" w14:textId="77777777" w:rsidR="004A149D" w:rsidRDefault="004A149D" w:rsidP="00C35C30">
      <w:pPr>
        <w:pStyle w:val="HeadingsCMNI"/>
      </w:pPr>
      <w:r w:rsidRPr="00E52B00">
        <w:t>Section 2</w:t>
      </w:r>
      <w:r w:rsidR="006F645B" w:rsidRPr="00E52B00">
        <w:t xml:space="preserve"> </w:t>
      </w:r>
      <w:r w:rsidR="006F645B" w:rsidRPr="00E52B00">
        <w:tab/>
      </w:r>
      <w:r w:rsidRPr="00E52B00">
        <w:t xml:space="preserve">Inclusion Guidelines </w:t>
      </w:r>
    </w:p>
    <w:p w14:paraId="6EAAAB8D" w14:textId="77777777" w:rsidR="00A96255" w:rsidRDefault="00A96255" w:rsidP="006F645B">
      <w:pPr>
        <w:pStyle w:val="NAVYHEADINGS"/>
        <w:rPr>
          <w:rFonts w:ascii="Arial" w:hAnsi="Arial"/>
          <w:bCs/>
          <w:iCs w:val="0"/>
          <w:sz w:val="28"/>
          <w:szCs w:val="28"/>
        </w:rPr>
      </w:pPr>
    </w:p>
    <w:p w14:paraId="2484266D" w14:textId="77777777" w:rsidR="00424809" w:rsidRPr="00424809" w:rsidRDefault="00424809" w:rsidP="00C35C30">
      <w:pPr>
        <w:pStyle w:val="normalwithindent"/>
      </w:pPr>
      <w:r w:rsidRPr="00424809">
        <w:t>2.1 Planning</w:t>
      </w:r>
    </w:p>
    <w:p w14:paraId="7CC2F424" w14:textId="77777777" w:rsidR="00424809" w:rsidRPr="00424809" w:rsidRDefault="00424809" w:rsidP="00C35C30">
      <w:pPr>
        <w:pStyle w:val="normalwithindent"/>
      </w:pPr>
      <w:r w:rsidRPr="00424809">
        <w:t>2.2 Access to building, facilities and equipment</w:t>
      </w:r>
    </w:p>
    <w:p w14:paraId="5E1D1365" w14:textId="77777777" w:rsidR="00424809" w:rsidRPr="00424809" w:rsidRDefault="00424809" w:rsidP="00C35C30">
      <w:pPr>
        <w:pStyle w:val="normalwithindent"/>
      </w:pPr>
      <w:r w:rsidRPr="00424809">
        <w:t>2.3 Participation options</w:t>
      </w:r>
    </w:p>
    <w:p w14:paraId="1C7DEF85" w14:textId="77777777" w:rsidR="00424809" w:rsidRPr="00424809" w:rsidRDefault="00C35C30" w:rsidP="00C35C30">
      <w:pPr>
        <w:pStyle w:val="normalwithindent"/>
      </w:pPr>
      <w:r>
        <w:t>2.4 I</w:t>
      </w:r>
      <w:r w:rsidR="00424809" w:rsidRPr="00424809">
        <w:t>nformation and promotion</w:t>
      </w:r>
    </w:p>
    <w:p w14:paraId="265A9563" w14:textId="77777777" w:rsidR="00424809" w:rsidRPr="00424809" w:rsidRDefault="00C35C30" w:rsidP="00C35C30">
      <w:pPr>
        <w:pStyle w:val="normalwithindent"/>
      </w:pPr>
      <w:r>
        <w:t>2.5 C</w:t>
      </w:r>
      <w:r w:rsidR="00424809" w:rsidRPr="00424809">
        <w:t>oach education and training</w:t>
      </w:r>
    </w:p>
    <w:p w14:paraId="7C21C928" w14:textId="77777777" w:rsidR="00424809" w:rsidRPr="00424809" w:rsidRDefault="00C35C30" w:rsidP="00C35C30">
      <w:pPr>
        <w:pStyle w:val="normalwithindent"/>
      </w:pPr>
      <w:r>
        <w:t>2.6 C</w:t>
      </w:r>
      <w:r w:rsidR="00424809" w:rsidRPr="00424809">
        <w:t>lub administration and management</w:t>
      </w:r>
    </w:p>
    <w:p w14:paraId="372F0DB3" w14:textId="77777777" w:rsidR="004A149D" w:rsidRDefault="004A149D" w:rsidP="006F645B">
      <w:pPr>
        <w:pStyle w:val="NAVYHEADINGS"/>
        <w:rPr>
          <w:rFonts w:ascii="Arial" w:hAnsi="Arial"/>
          <w:bCs/>
          <w:iCs w:val="0"/>
          <w:sz w:val="28"/>
          <w:szCs w:val="28"/>
        </w:rPr>
      </w:pPr>
    </w:p>
    <w:p w14:paraId="232D63C5" w14:textId="77777777" w:rsidR="00A96255" w:rsidRPr="00E52B00" w:rsidRDefault="00A96255" w:rsidP="006F645B">
      <w:pPr>
        <w:pStyle w:val="NAVYHEADINGS"/>
        <w:rPr>
          <w:rFonts w:ascii="Arial" w:hAnsi="Arial"/>
          <w:bCs/>
          <w:iCs w:val="0"/>
          <w:sz w:val="28"/>
          <w:szCs w:val="28"/>
        </w:rPr>
      </w:pPr>
    </w:p>
    <w:p w14:paraId="1F594AF2" w14:textId="77777777" w:rsidR="004A149D" w:rsidRDefault="004A149D" w:rsidP="00C35C30">
      <w:pPr>
        <w:pStyle w:val="HeadingsCMNI"/>
      </w:pPr>
      <w:r w:rsidRPr="00E52B00">
        <w:t>Section 3</w:t>
      </w:r>
      <w:r w:rsidR="006F645B" w:rsidRPr="00E52B00">
        <w:t xml:space="preserve"> </w:t>
      </w:r>
      <w:r w:rsidR="006F645B" w:rsidRPr="00E52B00">
        <w:tab/>
      </w:r>
      <w:r w:rsidRPr="00E52B00">
        <w:t>Coaching Guidelines</w:t>
      </w:r>
    </w:p>
    <w:p w14:paraId="3F9CD93E" w14:textId="77777777" w:rsidR="00A96255" w:rsidRDefault="00A96255" w:rsidP="00C35C30">
      <w:pPr>
        <w:pStyle w:val="HeadingsCMNI"/>
      </w:pPr>
    </w:p>
    <w:p w14:paraId="7F46E341" w14:textId="77777777" w:rsidR="00424809" w:rsidRPr="00424809" w:rsidRDefault="00424809" w:rsidP="00C35C30">
      <w:pPr>
        <w:pStyle w:val="normalwithindent"/>
      </w:pPr>
      <w:r w:rsidRPr="00424809">
        <w:t xml:space="preserve">3.1 </w:t>
      </w:r>
      <w:r w:rsidR="00C35C30">
        <w:t>I</w:t>
      </w:r>
      <w:r w:rsidRPr="00424809">
        <w:t>nclusive coaching tips</w:t>
      </w:r>
    </w:p>
    <w:p w14:paraId="5D893C9B" w14:textId="77777777" w:rsidR="00424809" w:rsidRPr="00424809" w:rsidRDefault="00C35C30" w:rsidP="00C35C30">
      <w:pPr>
        <w:pStyle w:val="normalwithindent"/>
      </w:pPr>
      <w:r>
        <w:t>3.2 C</w:t>
      </w:r>
      <w:r w:rsidR="00424809" w:rsidRPr="00424809">
        <w:t>ommunication tips</w:t>
      </w:r>
    </w:p>
    <w:p w14:paraId="74E6FA38" w14:textId="77777777" w:rsidR="004A149D" w:rsidRDefault="004A149D" w:rsidP="00C35C30">
      <w:pPr>
        <w:pStyle w:val="HeadingsCMNI"/>
      </w:pPr>
    </w:p>
    <w:p w14:paraId="5C1A3678" w14:textId="77777777" w:rsidR="00A96255" w:rsidRPr="00E52B00" w:rsidRDefault="00A96255" w:rsidP="00C35C30">
      <w:pPr>
        <w:pStyle w:val="HeadingsCMNI"/>
      </w:pPr>
    </w:p>
    <w:p w14:paraId="74A88ACF" w14:textId="77777777" w:rsidR="006F645B" w:rsidRDefault="004A149D" w:rsidP="00C35C30">
      <w:pPr>
        <w:pStyle w:val="HeadingsCMNI"/>
      </w:pPr>
      <w:r w:rsidRPr="00E52B00">
        <w:t xml:space="preserve">Section 4 </w:t>
      </w:r>
      <w:r w:rsidR="006F645B" w:rsidRPr="00E52B00">
        <w:tab/>
      </w:r>
      <w:r w:rsidRPr="00E52B00">
        <w:t xml:space="preserve">Language and Etiquette </w:t>
      </w:r>
    </w:p>
    <w:p w14:paraId="00E212A7" w14:textId="77777777" w:rsidR="00A96255" w:rsidRDefault="00A96255" w:rsidP="00C35C30">
      <w:pPr>
        <w:pStyle w:val="HeadingsCMNI"/>
      </w:pPr>
    </w:p>
    <w:p w14:paraId="7BF2300F" w14:textId="77777777" w:rsidR="00424809" w:rsidRPr="00424809" w:rsidRDefault="00424809" w:rsidP="00C35C30">
      <w:pPr>
        <w:pStyle w:val="normalwithindent"/>
      </w:pPr>
      <w:r w:rsidRPr="00424809">
        <w:t>4.1 Language guidelines</w:t>
      </w:r>
    </w:p>
    <w:p w14:paraId="152AB3C7" w14:textId="77777777" w:rsidR="00424809" w:rsidRPr="00424809" w:rsidRDefault="00C35C30" w:rsidP="00C35C30">
      <w:pPr>
        <w:pStyle w:val="normalwithindent"/>
      </w:pPr>
      <w:r>
        <w:t>4.2 E</w:t>
      </w:r>
      <w:r w:rsidR="00424809" w:rsidRPr="00424809">
        <w:t>tiquette guidelines</w:t>
      </w:r>
    </w:p>
    <w:p w14:paraId="223F8FC5" w14:textId="77777777" w:rsidR="00424809" w:rsidRDefault="00424809" w:rsidP="00C35C30">
      <w:pPr>
        <w:pStyle w:val="HeadingsCMNI"/>
      </w:pPr>
    </w:p>
    <w:p w14:paraId="7B7B2E10" w14:textId="77777777" w:rsidR="00A96255" w:rsidRDefault="00A96255" w:rsidP="00C35C30">
      <w:pPr>
        <w:pStyle w:val="HeadingsCMNI"/>
      </w:pPr>
    </w:p>
    <w:p w14:paraId="3FA3102D" w14:textId="77777777" w:rsidR="00D5508F" w:rsidRDefault="00D5508F" w:rsidP="00C35C30">
      <w:pPr>
        <w:pStyle w:val="HeadingsCMNI"/>
      </w:pPr>
    </w:p>
    <w:p w14:paraId="6DB06BA2" w14:textId="77777777" w:rsidR="00D5508F" w:rsidRDefault="00D5508F" w:rsidP="00C35C30">
      <w:pPr>
        <w:pStyle w:val="HeadingsCMNI"/>
      </w:pPr>
    </w:p>
    <w:p w14:paraId="241E052A" w14:textId="77777777" w:rsidR="00D5508F" w:rsidRDefault="00D5508F" w:rsidP="00C35C30">
      <w:pPr>
        <w:pStyle w:val="HeadingsCMNI"/>
      </w:pPr>
    </w:p>
    <w:p w14:paraId="2EB8D189" w14:textId="77777777" w:rsidR="00D5508F" w:rsidRDefault="00D5508F" w:rsidP="00C35C30">
      <w:pPr>
        <w:pStyle w:val="HeadingsCMNI"/>
      </w:pPr>
    </w:p>
    <w:p w14:paraId="034B2DDE" w14:textId="77777777" w:rsidR="00C21099" w:rsidRDefault="00C21099" w:rsidP="00C35C30">
      <w:pPr>
        <w:pStyle w:val="HeadingsCMNI"/>
      </w:pPr>
    </w:p>
    <w:p w14:paraId="762B60DB" w14:textId="77777777" w:rsidR="00C21099" w:rsidRPr="00424809" w:rsidRDefault="00C21099" w:rsidP="00C35C30">
      <w:pPr>
        <w:pStyle w:val="HeadingsCMNI"/>
      </w:pPr>
    </w:p>
    <w:p w14:paraId="792FAF23" w14:textId="77777777" w:rsidR="00424809" w:rsidRDefault="00424809" w:rsidP="00C35C30">
      <w:pPr>
        <w:pStyle w:val="HeadingsCMNI"/>
      </w:pPr>
      <w:r>
        <w:t>Section 5</w:t>
      </w:r>
      <w:r w:rsidRPr="00E52B00">
        <w:t xml:space="preserve"> </w:t>
      </w:r>
      <w:r w:rsidRPr="00E52B00">
        <w:tab/>
      </w:r>
      <w:r>
        <w:t xml:space="preserve">About </w:t>
      </w:r>
      <w:r w:rsidR="00C35C30">
        <w:t>D</w:t>
      </w:r>
      <w:r>
        <w:t xml:space="preserve">isability </w:t>
      </w:r>
      <w:r w:rsidR="00C35C30">
        <w:t>S</w:t>
      </w:r>
      <w:r>
        <w:t xml:space="preserve">ports </w:t>
      </w:r>
      <w:r w:rsidR="00C35C30">
        <w:t>NI</w:t>
      </w:r>
      <w:r w:rsidRPr="00E52B00">
        <w:t xml:space="preserve"> </w:t>
      </w:r>
    </w:p>
    <w:p w14:paraId="355ED31E" w14:textId="77777777" w:rsidR="00A96255" w:rsidRPr="00E2255A" w:rsidRDefault="00A96255" w:rsidP="00A96255">
      <w:pPr>
        <w:pStyle w:val="NAVYHEADINGS"/>
        <w:rPr>
          <w:rFonts w:ascii="Arial" w:hAnsi="Arial"/>
          <w:bCs/>
          <w:iCs w:val="0"/>
          <w:color w:val="00A3E6"/>
          <w:sz w:val="32"/>
        </w:rPr>
      </w:pPr>
      <w:r>
        <w:rPr>
          <w:rFonts w:ascii="Arial" w:hAnsi="Arial"/>
          <w:bCs/>
          <w:iCs w:val="0"/>
          <w:color w:val="00A3E6"/>
          <w:sz w:val="32"/>
        </w:rPr>
        <w:t xml:space="preserve">introduction </w:t>
      </w:r>
    </w:p>
    <w:p w14:paraId="11D5F40D" w14:textId="77777777" w:rsidR="00A96255" w:rsidRPr="00B702BB" w:rsidRDefault="00A96255" w:rsidP="00A96255"/>
    <w:p w14:paraId="58005B81" w14:textId="77777777" w:rsidR="00A96255" w:rsidRPr="00B702BB" w:rsidRDefault="00A96255" w:rsidP="002518DE">
      <w:pPr>
        <w:jc w:val="both"/>
      </w:pPr>
      <w:r>
        <w:t>Northern Ireland experiences the highest prevalence of disability in the UK</w:t>
      </w:r>
      <w:r w:rsidR="00A05C64">
        <w:t xml:space="preserve"> with 21</w:t>
      </w:r>
      <w:r>
        <w:t>%</w:t>
      </w:r>
      <w:r w:rsidR="001670F4">
        <w:rPr>
          <w:rStyle w:val="FootnoteReference"/>
        </w:rPr>
        <w:footnoteReference w:id="1"/>
      </w:r>
      <w:r>
        <w:t xml:space="preserve"> of the population experiencing some form of disabil</w:t>
      </w:r>
      <w:r w:rsidR="00CA1008">
        <w:t>ity or health related condition;</w:t>
      </w:r>
      <w:r>
        <w:t xml:space="preserve"> that’s one in five of the population.  </w:t>
      </w:r>
    </w:p>
    <w:p w14:paraId="20C35A54" w14:textId="77777777" w:rsidR="00A96255" w:rsidRPr="00B702BB" w:rsidRDefault="00A96255" w:rsidP="002518DE">
      <w:pPr>
        <w:jc w:val="both"/>
      </w:pPr>
    </w:p>
    <w:p w14:paraId="016D02AA" w14:textId="77777777" w:rsidR="00A96255" w:rsidRDefault="00A96255" w:rsidP="002518DE">
      <w:pPr>
        <w:jc w:val="both"/>
      </w:pPr>
      <w:r>
        <w:t>However</w:t>
      </w:r>
      <w:r w:rsidR="00CA1008">
        <w:t>,</w:t>
      </w:r>
      <w:r>
        <w:t xml:space="preserve"> because of a complex range of economic, attitud</w:t>
      </w:r>
      <w:r w:rsidR="001670F4">
        <w:t xml:space="preserve">inal and physical barriers people with disabilities as a ‘group’ </w:t>
      </w:r>
      <w:r w:rsidR="002F633D">
        <w:t>experience the lowest participation rates in sport.  Indeed</w:t>
      </w:r>
      <w:r w:rsidR="00CA1008">
        <w:t>,</w:t>
      </w:r>
      <w:r w:rsidR="002F633D">
        <w:t xml:space="preserve"> a recent research conducted by NISRA</w:t>
      </w:r>
      <w:r w:rsidR="00441504">
        <w:rPr>
          <w:rStyle w:val="FootnoteReference"/>
        </w:rPr>
        <w:footnoteReference w:id="2"/>
      </w:r>
      <w:r w:rsidR="002F633D">
        <w:t xml:space="preserve"> in July 2007 found that people with disabilities in </w:t>
      </w:r>
      <w:smartTag w:uri="urn:schemas-microsoft-com:office:smarttags" w:element="country-region">
        <w:smartTag w:uri="urn:schemas-microsoft-com:office:smarttags" w:element="place">
          <w:r w:rsidR="002F633D">
            <w:t>Northern Ireland</w:t>
          </w:r>
        </w:smartTag>
      </w:smartTag>
      <w:r w:rsidR="002F633D">
        <w:t xml:space="preserve"> are half as likely to participate in sport and physical activity as </w:t>
      </w:r>
      <w:proofErr w:type="spellStart"/>
      <w:proofErr w:type="gramStart"/>
      <w:r w:rsidR="002F633D">
        <w:t>non disabled</w:t>
      </w:r>
      <w:proofErr w:type="spellEnd"/>
      <w:proofErr w:type="gramEnd"/>
      <w:r w:rsidR="002F633D">
        <w:t xml:space="preserve"> people, with only 10% participating regularly.  A further 5% take part occasionally, leaving an astounding 85% of people with disabilities who never take part in any form of sport or physical activity.  </w:t>
      </w:r>
    </w:p>
    <w:p w14:paraId="4E0BE56F" w14:textId="77777777" w:rsidR="002F633D" w:rsidRDefault="002F633D" w:rsidP="002518DE">
      <w:pPr>
        <w:jc w:val="both"/>
      </w:pPr>
    </w:p>
    <w:p w14:paraId="396DBD93" w14:textId="77777777" w:rsidR="002F633D" w:rsidRPr="00B702BB" w:rsidRDefault="002F633D" w:rsidP="002518DE">
      <w:pPr>
        <w:jc w:val="both"/>
      </w:pPr>
      <w:r>
        <w:t>These guidelines have been prepared by Disability Sports NI to provide guidance to club officials and volunteers on how they can make their sports club more inclusive of people with disabilities.</w:t>
      </w:r>
    </w:p>
    <w:p w14:paraId="420E8512" w14:textId="77777777" w:rsidR="00A96255" w:rsidRDefault="00A96255" w:rsidP="00E2255A">
      <w:pPr>
        <w:pStyle w:val="NAVYHEADINGS"/>
        <w:rPr>
          <w:rFonts w:ascii="Arial" w:hAnsi="Arial"/>
          <w:bCs/>
          <w:iCs w:val="0"/>
          <w:color w:val="00A3E6"/>
          <w:sz w:val="32"/>
        </w:rPr>
      </w:pPr>
    </w:p>
    <w:p w14:paraId="4213E71E" w14:textId="77777777" w:rsidR="00A96255" w:rsidRDefault="00A96255" w:rsidP="00E2255A">
      <w:pPr>
        <w:pStyle w:val="NAVYHEADINGS"/>
        <w:rPr>
          <w:rFonts w:ascii="Arial" w:hAnsi="Arial"/>
          <w:bCs/>
          <w:iCs w:val="0"/>
          <w:color w:val="00A3E6"/>
          <w:sz w:val="32"/>
        </w:rPr>
      </w:pPr>
    </w:p>
    <w:p w14:paraId="1096531A" w14:textId="77777777" w:rsidR="00893F93" w:rsidRPr="00E2255A" w:rsidRDefault="004A149D" w:rsidP="00E2255A">
      <w:pPr>
        <w:pStyle w:val="NAVYHEADINGS"/>
        <w:rPr>
          <w:rFonts w:ascii="Arial" w:hAnsi="Arial"/>
          <w:bCs/>
          <w:iCs w:val="0"/>
          <w:color w:val="00A3E6"/>
          <w:sz w:val="32"/>
        </w:rPr>
      </w:pPr>
      <w:r w:rsidRPr="00E2255A">
        <w:rPr>
          <w:rFonts w:ascii="Arial" w:hAnsi="Arial"/>
          <w:bCs/>
          <w:iCs w:val="0"/>
          <w:color w:val="00A3E6"/>
          <w:sz w:val="32"/>
        </w:rPr>
        <w:t xml:space="preserve">Section 1: </w:t>
      </w:r>
      <w:r w:rsidR="00893F93" w:rsidRPr="00E2255A">
        <w:rPr>
          <w:rFonts w:ascii="Arial" w:hAnsi="Arial"/>
          <w:bCs/>
          <w:iCs w:val="0"/>
          <w:color w:val="00A3E6"/>
          <w:sz w:val="32"/>
        </w:rPr>
        <w:t>Inclusive Club Definition</w:t>
      </w:r>
    </w:p>
    <w:p w14:paraId="71FEC0D1" w14:textId="77777777" w:rsidR="00893F93" w:rsidRPr="00B702BB" w:rsidRDefault="00893F93" w:rsidP="002518DE">
      <w:pPr>
        <w:jc w:val="both"/>
      </w:pPr>
      <w:r w:rsidRPr="00B702BB">
        <w:t>A club which is inclusive of people with disabilities is one which has:</w:t>
      </w:r>
    </w:p>
    <w:p w14:paraId="553810DA" w14:textId="77777777" w:rsidR="00893F93" w:rsidRPr="00B702BB" w:rsidRDefault="00893F93" w:rsidP="002518DE">
      <w:pPr>
        <w:jc w:val="both"/>
      </w:pPr>
    </w:p>
    <w:p w14:paraId="62EB7002" w14:textId="77777777" w:rsidR="00893F93" w:rsidRPr="00B702BB" w:rsidRDefault="00893F93" w:rsidP="002518DE">
      <w:pPr>
        <w:jc w:val="both"/>
      </w:pPr>
      <w:r w:rsidRPr="00B702BB">
        <w:t>‘Proactively planned the inclusion of people with disa</w:t>
      </w:r>
      <w:r w:rsidR="001C7F5E">
        <w:t>bilities in all aspects of the</w:t>
      </w:r>
      <w:r w:rsidRPr="00B702BB">
        <w:t xml:space="preserve"> club and has taken practical steps to bring about positive change’.</w:t>
      </w:r>
    </w:p>
    <w:p w14:paraId="7D34DD61" w14:textId="77777777" w:rsidR="00893F93" w:rsidRPr="00B702BB" w:rsidRDefault="00893F93" w:rsidP="002518DE">
      <w:pPr>
        <w:ind w:left="720"/>
        <w:jc w:val="both"/>
      </w:pPr>
    </w:p>
    <w:p w14:paraId="701DDE94" w14:textId="77777777" w:rsidR="00893F93" w:rsidRPr="00B702BB" w:rsidRDefault="00893F93" w:rsidP="002518DE">
      <w:pPr>
        <w:jc w:val="both"/>
      </w:pPr>
      <w:r w:rsidRPr="00B702BB">
        <w:t>This means a club which has:</w:t>
      </w:r>
    </w:p>
    <w:p w14:paraId="44F0B5D9" w14:textId="77777777" w:rsidR="00893F93" w:rsidRPr="00B702BB" w:rsidRDefault="00893F93" w:rsidP="002518DE">
      <w:pPr>
        <w:ind w:left="720"/>
        <w:jc w:val="both"/>
      </w:pPr>
    </w:p>
    <w:p w14:paraId="617D16D4" w14:textId="77777777" w:rsidR="00893F93" w:rsidRPr="006F645B" w:rsidRDefault="00893F93" w:rsidP="002518DE">
      <w:pPr>
        <w:numPr>
          <w:ilvl w:val="0"/>
          <w:numId w:val="15"/>
        </w:numPr>
        <w:jc w:val="both"/>
      </w:pPr>
      <w:r w:rsidRPr="00B702BB">
        <w:t>Adopted a positive attitude about the inclusion of people with disabilities.</w:t>
      </w:r>
    </w:p>
    <w:p w14:paraId="16E1AA6B" w14:textId="77777777" w:rsidR="00893F93" w:rsidRPr="00B702BB" w:rsidRDefault="00893F93" w:rsidP="002518DE">
      <w:pPr>
        <w:ind w:left="720"/>
        <w:jc w:val="both"/>
      </w:pPr>
    </w:p>
    <w:p w14:paraId="6A5397D2" w14:textId="77777777" w:rsidR="00893F93" w:rsidRPr="006F645B" w:rsidRDefault="00893F93" w:rsidP="002518DE">
      <w:pPr>
        <w:numPr>
          <w:ilvl w:val="0"/>
          <w:numId w:val="15"/>
        </w:numPr>
        <w:jc w:val="both"/>
      </w:pPr>
      <w:r w:rsidRPr="00B702BB">
        <w:t>Planned how people with disabilities can best participate in all aspects of the club’s activities (e</w:t>
      </w:r>
      <w:r w:rsidR="00CA1008">
        <w:t>.</w:t>
      </w:r>
      <w:r w:rsidR="001C7F5E">
        <w:t>g</w:t>
      </w:r>
      <w:r w:rsidR="00CA1008">
        <w:t>.</w:t>
      </w:r>
      <w:r w:rsidRPr="00B702BB">
        <w:t xml:space="preserve"> playing, co</w:t>
      </w:r>
      <w:r>
        <w:t>aching and club administration)</w:t>
      </w:r>
      <w:r w:rsidR="005C523D">
        <w:t>.</w:t>
      </w:r>
    </w:p>
    <w:p w14:paraId="23F44209" w14:textId="77777777" w:rsidR="005F60FE" w:rsidRDefault="005F60FE" w:rsidP="002518DE">
      <w:pPr>
        <w:tabs>
          <w:tab w:val="left" w:pos="2280"/>
        </w:tabs>
        <w:ind w:firstLine="2280"/>
        <w:jc w:val="both"/>
      </w:pPr>
    </w:p>
    <w:p w14:paraId="6C961893" w14:textId="77777777" w:rsidR="00893F93" w:rsidRPr="006F645B" w:rsidRDefault="00893F93" w:rsidP="002518DE">
      <w:pPr>
        <w:numPr>
          <w:ilvl w:val="0"/>
          <w:numId w:val="15"/>
        </w:numPr>
        <w:jc w:val="both"/>
      </w:pPr>
      <w:r w:rsidRPr="00B702BB">
        <w:t>Pro-actively implemented an action plan.</w:t>
      </w:r>
    </w:p>
    <w:p w14:paraId="5539C047" w14:textId="77777777" w:rsidR="005F60FE" w:rsidRDefault="005F60FE" w:rsidP="004A149D"/>
    <w:p w14:paraId="23924DD2" w14:textId="77777777" w:rsidR="009523C0" w:rsidRPr="00B702BB" w:rsidRDefault="009523C0" w:rsidP="004A149D"/>
    <w:p w14:paraId="3EC02597" w14:textId="77777777" w:rsidR="00893F93" w:rsidRPr="00E2255A" w:rsidRDefault="006471B8" w:rsidP="00E2255A">
      <w:pPr>
        <w:pStyle w:val="NAVYHEADINGS"/>
        <w:rPr>
          <w:rFonts w:ascii="Arial" w:hAnsi="Arial"/>
          <w:bCs/>
          <w:iCs w:val="0"/>
          <w:color w:val="00A3E6"/>
          <w:sz w:val="32"/>
        </w:rPr>
      </w:pPr>
      <w:r>
        <w:rPr>
          <w:rFonts w:ascii="Arial" w:hAnsi="Arial"/>
          <w:bCs/>
          <w:iCs w:val="0"/>
          <w:color w:val="00A3E6"/>
          <w:sz w:val="32"/>
        </w:rPr>
        <w:br w:type="page"/>
      </w:r>
      <w:r w:rsidR="004A149D" w:rsidRPr="00E2255A">
        <w:rPr>
          <w:rFonts w:ascii="Arial" w:hAnsi="Arial"/>
          <w:bCs/>
          <w:iCs w:val="0"/>
          <w:color w:val="00A3E6"/>
          <w:sz w:val="32"/>
        </w:rPr>
        <w:lastRenderedPageBreak/>
        <w:t xml:space="preserve">Section 2: </w:t>
      </w:r>
      <w:r w:rsidR="00893F93" w:rsidRPr="00E2255A">
        <w:rPr>
          <w:rFonts w:ascii="Arial" w:hAnsi="Arial"/>
          <w:bCs/>
          <w:iCs w:val="0"/>
          <w:color w:val="00A3E6"/>
          <w:sz w:val="32"/>
        </w:rPr>
        <w:t>Inclusion Guidelines</w:t>
      </w:r>
    </w:p>
    <w:p w14:paraId="6C6EE373" w14:textId="77777777" w:rsidR="00893F93" w:rsidRPr="00B702BB" w:rsidRDefault="00893F93" w:rsidP="004A149D">
      <w:pPr>
        <w:ind w:left="720"/>
      </w:pPr>
    </w:p>
    <w:p w14:paraId="7518AB8F" w14:textId="77777777" w:rsidR="00893F93" w:rsidRPr="00B702BB" w:rsidRDefault="00893F93" w:rsidP="002518DE">
      <w:pPr>
        <w:jc w:val="both"/>
      </w:pPr>
      <w:r w:rsidRPr="00B702BB">
        <w:t>In order to develop a more inclusive environment clubs should consider the following issues:</w:t>
      </w:r>
    </w:p>
    <w:p w14:paraId="4E7A85A8" w14:textId="77777777" w:rsidR="00893F93" w:rsidRPr="00B702BB" w:rsidRDefault="00893F93" w:rsidP="004A149D">
      <w:pPr>
        <w:ind w:left="720"/>
      </w:pPr>
    </w:p>
    <w:p w14:paraId="4D666FD9" w14:textId="77777777" w:rsidR="00893F93" w:rsidRPr="006F645B" w:rsidRDefault="00EB6AAF" w:rsidP="00C35C30">
      <w:pPr>
        <w:pStyle w:val="HeadingsCMNI"/>
      </w:pPr>
      <w:r w:rsidRPr="006F645B">
        <w:t>2</w:t>
      </w:r>
      <w:r w:rsidR="00893F93" w:rsidRPr="006F645B">
        <w:t>.</w:t>
      </w:r>
      <w:r w:rsidRPr="006F645B">
        <w:t>1</w:t>
      </w:r>
      <w:r w:rsidR="00893F93" w:rsidRPr="006F645B">
        <w:tab/>
        <w:t>Planning</w:t>
      </w:r>
    </w:p>
    <w:p w14:paraId="6DDDAE4C" w14:textId="77777777" w:rsidR="007054B8" w:rsidRDefault="007054B8" w:rsidP="002518DE">
      <w:pPr>
        <w:jc w:val="both"/>
      </w:pPr>
      <w:r>
        <w:t>Although most clubs say they are open to everyone in the community, the reality is that very few people with disabilities are actually members of sports clubs in Northern Ireland. Although no research has been conducted in Northern Ireland, recent research in England found that only 12% of young people with disabilities are member</w:t>
      </w:r>
      <w:r w:rsidR="00F36890">
        <w:t>s of sports clubs compared to 46</w:t>
      </w:r>
      <w:r>
        <w:t>% of all young people (Sport England: Young People With a Disability Survey 2000).</w:t>
      </w:r>
    </w:p>
    <w:p w14:paraId="6C748AF9" w14:textId="77777777" w:rsidR="007054B8" w:rsidRDefault="007054B8" w:rsidP="002518DE">
      <w:pPr>
        <w:ind w:left="720"/>
        <w:jc w:val="both"/>
      </w:pPr>
    </w:p>
    <w:p w14:paraId="4E046BEA" w14:textId="77777777" w:rsidR="00893F93" w:rsidRPr="00B702BB" w:rsidRDefault="007054B8" w:rsidP="002518DE">
      <w:pPr>
        <w:jc w:val="both"/>
      </w:pPr>
      <w:r>
        <w:t>It is Disability Sports NI</w:t>
      </w:r>
      <w:r w:rsidR="00CA1008">
        <w:t>’s</w:t>
      </w:r>
      <w:r w:rsidR="003E3838">
        <w:t xml:space="preserve"> </w:t>
      </w:r>
      <w:r>
        <w:t>experience that in order to attract people with disabilities, c</w:t>
      </w:r>
      <w:r w:rsidR="00893F93" w:rsidRPr="00B702BB">
        <w:t xml:space="preserve">lubs </w:t>
      </w:r>
      <w:r>
        <w:t xml:space="preserve">need to </w:t>
      </w:r>
      <w:r w:rsidR="00893F93" w:rsidRPr="00B702BB">
        <w:rPr>
          <w:u w:val="single"/>
        </w:rPr>
        <w:t>pro-actively</w:t>
      </w:r>
      <w:r w:rsidR="00893F93" w:rsidRPr="00B702BB">
        <w:t xml:space="preserve"> plan the inclusion of people with disabilities in their programmes. Ideally</w:t>
      </w:r>
      <w:r w:rsidR="00CA1008">
        <w:t>,</w:t>
      </w:r>
      <w:r w:rsidR="00893F93" w:rsidRPr="00B702BB">
        <w:t xml:space="preserve"> this should be done as part of the club’s development plan.</w:t>
      </w:r>
      <w:r>
        <w:t xml:space="preserve"> </w:t>
      </w:r>
    </w:p>
    <w:p w14:paraId="1AACDAC9" w14:textId="77777777" w:rsidR="00893F93" w:rsidRPr="00B702BB" w:rsidRDefault="00893F93" w:rsidP="004A149D">
      <w:pPr>
        <w:ind w:left="720"/>
      </w:pPr>
    </w:p>
    <w:p w14:paraId="7451FE46" w14:textId="77777777" w:rsidR="00893F93" w:rsidRPr="006F645B" w:rsidRDefault="00EB6AAF" w:rsidP="00C35C30">
      <w:pPr>
        <w:pStyle w:val="HeadingsCMNI"/>
      </w:pPr>
      <w:r w:rsidRPr="006F645B">
        <w:t>2.2</w:t>
      </w:r>
      <w:r w:rsidR="00893F93" w:rsidRPr="006F645B">
        <w:t xml:space="preserve"> </w:t>
      </w:r>
      <w:r w:rsidR="00893F93" w:rsidRPr="006F645B">
        <w:tab/>
        <w:t>Access to Buildings, Facilities &amp; Equipment</w:t>
      </w:r>
    </w:p>
    <w:p w14:paraId="0894B88C" w14:textId="77777777" w:rsidR="00EA708B" w:rsidRDefault="00893F93" w:rsidP="002518DE">
      <w:pPr>
        <w:jc w:val="both"/>
      </w:pPr>
      <w:r w:rsidRPr="00B702BB">
        <w:t xml:space="preserve">Clubs need to consider if their buildings, facilities and sports equipment are accessible to people with physical, sensory and learning disabilities. </w:t>
      </w:r>
      <w:r w:rsidR="00EA708B">
        <w:t xml:space="preserve"> </w:t>
      </w:r>
    </w:p>
    <w:p w14:paraId="4C7882BD" w14:textId="77777777" w:rsidR="005F4660" w:rsidRDefault="005F4660" w:rsidP="002518DE">
      <w:pPr>
        <w:jc w:val="both"/>
      </w:pPr>
    </w:p>
    <w:p w14:paraId="463C691F" w14:textId="77777777" w:rsidR="005F4660" w:rsidRDefault="00A05C64" w:rsidP="002518DE">
      <w:pPr>
        <w:jc w:val="both"/>
      </w:pPr>
      <w:r>
        <w:t>The following guidance document</w:t>
      </w:r>
      <w:r w:rsidR="005F4660">
        <w:t xml:space="preserve"> which provide</w:t>
      </w:r>
      <w:r>
        <w:t>s</w:t>
      </w:r>
      <w:r w:rsidR="005F4660">
        <w:t xml:space="preserve"> advice related to the design and management of sports facilities </w:t>
      </w:r>
      <w:r>
        <w:t>is</w:t>
      </w:r>
      <w:r w:rsidR="005F4660">
        <w:t xml:space="preserve"> available from Disability Sports NI on</w:t>
      </w:r>
      <w:r>
        <w:t>line (</w:t>
      </w:r>
      <w:hyperlink r:id="rId8" w:history="1">
        <w:r w:rsidRPr="002F6BD5">
          <w:rPr>
            <w:rStyle w:val="Hyperlink"/>
          </w:rPr>
          <w:t>www.dsni.co.uk</w:t>
        </w:r>
      </w:hyperlink>
      <w:r>
        <w:t>) and on</w:t>
      </w:r>
      <w:r w:rsidR="005F4660">
        <w:t xml:space="preserve"> reque</w:t>
      </w:r>
      <w:r w:rsidR="00CA1008">
        <w:t>st</w:t>
      </w:r>
      <w:r w:rsidR="005F4660">
        <w:t>:</w:t>
      </w:r>
    </w:p>
    <w:p w14:paraId="1699A9A6" w14:textId="77777777" w:rsidR="005F4660" w:rsidRDefault="005F4660" w:rsidP="002518DE">
      <w:pPr>
        <w:jc w:val="both"/>
      </w:pPr>
    </w:p>
    <w:p w14:paraId="200E018D" w14:textId="77777777" w:rsidR="005F4660" w:rsidRDefault="005F4660" w:rsidP="002518DE">
      <w:pPr>
        <w:numPr>
          <w:ilvl w:val="0"/>
          <w:numId w:val="15"/>
        </w:numPr>
        <w:jc w:val="both"/>
      </w:pPr>
      <w:r>
        <w:t>Access to Sports Facilities for People with Disabilities: Design</w:t>
      </w:r>
      <w:r w:rsidR="00A05C64">
        <w:t xml:space="preserve"> &amp; Management</w:t>
      </w:r>
      <w:r>
        <w:t xml:space="preserve"> Guidelines</w:t>
      </w:r>
      <w:r w:rsidR="00A05C64">
        <w:t xml:space="preserve"> (2010 Edition)</w:t>
      </w:r>
      <w:r>
        <w:t>.</w:t>
      </w:r>
    </w:p>
    <w:p w14:paraId="545E3332" w14:textId="77777777" w:rsidR="00B33D27" w:rsidRDefault="00B33D27" w:rsidP="002518DE">
      <w:pPr>
        <w:jc w:val="both"/>
      </w:pPr>
    </w:p>
    <w:p w14:paraId="3CDEEF1D" w14:textId="77777777" w:rsidR="00893F93" w:rsidRPr="00B702BB" w:rsidRDefault="00C03E16" w:rsidP="002518DE">
      <w:pPr>
        <w:jc w:val="both"/>
      </w:pPr>
      <w:r>
        <w:t xml:space="preserve">Disability Sports NI understands that many smaller clubs will find it difficult to meet all </w:t>
      </w:r>
      <w:r w:rsidR="00F43E16">
        <w:t>recommendations</w:t>
      </w:r>
      <w:r>
        <w:t xml:space="preserve">, but clubs should be mindful that under the Disability Discrimination Act </w:t>
      </w:r>
      <w:r w:rsidR="00EB2234">
        <w:t>they</w:t>
      </w:r>
      <w:r>
        <w:t xml:space="preserve"> are required by law to make ‘reasonable adjustments’ to their facilities to ensure they are accessible to people with disabilities.</w:t>
      </w:r>
      <w:r w:rsidR="00893F93" w:rsidRPr="00B702BB">
        <w:t xml:space="preserve">  </w:t>
      </w:r>
    </w:p>
    <w:p w14:paraId="4F87FF3B" w14:textId="77777777" w:rsidR="00893F93" w:rsidRDefault="00893F93" w:rsidP="004A149D">
      <w:pPr>
        <w:rPr>
          <w:b/>
        </w:rPr>
      </w:pPr>
    </w:p>
    <w:p w14:paraId="2F575027" w14:textId="77777777" w:rsidR="0062464B" w:rsidRDefault="0062464B" w:rsidP="004A149D">
      <w:pPr>
        <w:rPr>
          <w:b/>
          <w:color w:val="FF0000"/>
        </w:rPr>
      </w:pPr>
    </w:p>
    <w:p w14:paraId="43AABA37" w14:textId="77777777" w:rsidR="0062464B" w:rsidRDefault="0062464B" w:rsidP="004A149D">
      <w:pPr>
        <w:rPr>
          <w:b/>
          <w:color w:val="FF0000"/>
        </w:rPr>
      </w:pPr>
    </w:p>
    <w:p w14:paraId="07B6A5DA" w14:textId="77777777" w:rsidR="0062464B" w:rsidRDefault="0062464B" w:rsidP="004A149D">
      <w:pPr>
        <w:rPr>
          <w:b/>
          <w:color w:val="FF0000"/>
        </w:rPr>
      </w:pPr>
    </w:p>
    <w:p w14:paraId="050555D2" w14:textId="77777777" w:rsidR="0062464B" w:rsidRDefault="0062464B" w:rsidP="004A149D">
      <w:pPr>
        <w:rPr>
          <w:b/>
          <w:color w:val="FF0000"/>
        </w:rPr>
      </w:pPr>
    </w:p>
    <w:p w14:paraId="38BA008D" w14:textId="77777777" w:rsidR="0062464B" w:rsidRDefault="0062464B" w:rsidP="004A149D">
      <w:pPr>
        <w:rPr>
          <w:b/>
          <w:color w:val="FF0000"/>
        </w:rPr>
      </w:pPr>
    </w:p>
    <w:p w14:paraId="52B401F4" w14:textId="77777777" w:rsidR="0062464B" w:rsidRDefault="0062464B" w:rsidP="004A149D">
      <w:pPr>
        <w:rPr>
          <w:b/>
          <w:color w:val="FF0000"/>
        </w:rPr>
        <w:sectPr w:rsidR="0062464B" w:rsidSect="0053796F">
          <w:footerReference w:type="even" r:id="rId9"/>
          <w:headerReference w:type="first" r:id="rId10"/>
          <w:pgSz w:w="11906" w:h="16838" w:code="9"/>
          <w:pgMar w:top="720" w:right="720" w:bottom="720" w:left="720" w:header="709" w:footer="709" w:gutter="0"/>
          <w:cols w:space="708"/>
          <w:titlePg/>
          <w:docGrid w:linePitch="381"/>
        </w:sectPr>
      </w:pPr>
    </w:p>
    <w:p w14:paraId="5EBBDA96" w14:textId="77777777" w:rsidR="0062464B" w:rsidRPr="00C35C30" w:rsidRDefault="0062464B" w:rsidP="00C35C30">
      <w:pPr>
        <w:pStyle w:val="HeadingsCMNI"/>
        <w:jc w:val="center"/>
        <w:rPr>
          <w:sz w:val="40"/>
        </w:rPr>
      </w:pPr>
      <w:r w:rsidRPr="00C35C30">
        <w:rPr>
          <w:sz w:val="40"/>
        </w:rPr>
        <w:lastRenderedPageBreak/>
        <w:t>Sample Physical Access Assessment Template</w:t>
      </w:r>
    </w:p>
    <w:p w14:paraId="67BD8A60" w14:textId="77777777" w:rsidR="0062464B" w:rsidRPr="00CB0AEA" w:rsidRDefault="0062464B" w:rsidP="0062464B">
      <w:pPr>
        <w:jc w:val="center"/>
        <w:rPr>
          <w:b/>
          <w:color w:val="3366FF"/>
          <w:sz w:val="10"/>
          <w:szCs w:val="4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6"/>
        <w:gridCol w:w="3377"/>
        <w:gridCol w:w="3368"/>
        <w:gridCol w:w="3347"/>
      </w:tblGrid>
      <w:tr w:rsidR="0062464B" w14:paraId="53FB2E49" w14:textId="77777777" w:rsidTr="00843640">
        <w:tc>
          <w:tcPr>
            <w:tcW w:w="14174" w:type="dxa"/>
            <w:gridSpan w:val="4"/>
          </w:tcPr>
          <w:p w14:paraId="6D727591" w14:textId="77777777" w:rsidR="0062464B" w:rsidRPr="00397D96" w:rsidRDefault="0062464B" w:rsidP="00843640">
            <w:pPr>
              <w:rPr>
                <w:u w:val="single"/>
              </w:rPr>
            </w:pPr>
            <w:r>
              <w:t xml:space="preserve">Club Name:   </w:t>
            </w:r>
            <w:r w:rsidRPr="00397D96">
              <w:rPr>
                <w:u w:val="single"/>
              </w:rPr>
              <w:t xml:space="preserve">                   </w:t>
            </w:r>
          </w:p>
          <w:p w14:paraId="5B151CB5" w14:textId="77777777" w:rsidR="0062464B" w:rsidRDefault="0062464B" w:rsidP="00843640">
            <w:r>
              <w:t xml:space="preserve">Venue: </w:t>
            </w:r>
          </w:p>
        </w:tc>
      </w:tr>
      <w:tr w:rsidR="0062464B" w14:paraId="5B444628" w14:textId="77777777" w:rsidTr="00843640">
        <w:tc>
          <w:tcPr>
            <w:tcW w:w="3543" w:type="dxa"/>
          </w:tcPr>
          <w:p w14:paraId="662B7AE3" w14:textId="77777777" w:rsidR="0062464B" w:rsidRPr="00397D96" w:rsidRDefault="0062464B" w:rsidP="00843640">
            <w:pPr>
              <w:jc w:val="center"/>
              <w:rPr>
                <w:b/>
              </w:rPr>
            </w:pPr>
            <w:r w:rsidRPr="00397D96">
              <w:rPr>
                <w:b/>
              </w:rPr>
              <w:t>Physical Barrier</w:t>
            </w:r>
          </w:p>
          <w:p w14:paraId="2D164489" w14:textId="77777777" w:rsidR="0062464B" w:rsidRPr="00397D96" w:rsidRDefault="0062464B" w:rsidP="00843640">
            <w:pPr>
              <w:jc w:val="center"/>
              <w:rPr>
                <w:b/>
              </w:rPr>
            </w:pPr>
          </w:p>
        </w:tc>
        <w:tc>
          <w:tcPr>
            <w:tcW w:w="3543" w:type="dxa"/>
          </w:tcPr>
          <w:p w14:paraId="4A500F17" w14:textId="77777777" w:rsidR="0062464B" w:rsidRPr="00397D96" w:rsidRDefault="0062464B" w:rsidP="00843640">
            <w:pPr>
              <w:jc w:val="center"/>
              <w:rPr>
                <w:b/>
              </w:rPr>
            </w:pPr>
            <w:r w:rsidRPr="00397D96">
              <w:rPr>
                <w:b/>
              </w:rPr>
              <w:t>Immediate Solutions</w:t>
            </w:r>
          </w:p>
        </w:tc>
        <w:tc>
          <w:tcPr>
            <w:tcW w:w="3544" w:type="dxa"/>
          </w:tcPr>
          <w:p w14:paraId="7C5FBE97" w14:textId="77777777" w:rsidR="0062464B" w:rsidRPr="00397D96" w:rsidRDefault="0062464B" w:rsidP="00843640">
            <w:pPr>
              <w:jc w:val="center"/>
              <w:rPr>
                <w:b/>
              </w:rPr>
            </w:pPr>
            <w:r w:rsidRPr="00397D96">
              <w:rPr>
                <w:b/>
              </w:rPr>
              <w:t>Future Solutions</w:t>
            </w:r>
          </w:p>
        </w:tc>
        <w:tc>
          <w:tcPr>
            <w:tcW w:w="3544" w:type="dxa"/>
          </w:tcPr>
          <w:p w14:paraId="001FB3E0" w14:textId="77777777" w:rsidR="0062464B" w:rsidRPr="00397D96" w:rsidRDefault="0062464B" w:rsidP="00843640">
            <w:pPr>
              <w:jc w:val="center"/>
              <w:rPr>
                <w:b/>
              </w:rPr>
            </w:pPr>
            <w:r w:rsidRPr="00397D96">
              <w:rPr>
                <w:b/>
              </w:rPr>
              <w:t xml:space="preserve">Actions </w:t>
            </w:r>
          </w:p>
        </w:tc>
      </w:tr>
      <w:tr w:rsidR="0062464B" w14:paraId="4CC44D8C" w14:textId="77777777" w:rsidTr="00843640">
        <w:tc>
          <w:tcPr>
            <w:tcW w:w="3543" w:type="dxa"/>
          </w:tcPr>
          <w:p w14:paraId="654445B2" w14:textId="77777777" w:rsidR="0062464B" w:rsidRDefault="0062464B" w:rsidP="00843640">
            <w:r>
              <w:t>Car Park</w:t>
            </w:r>
          </w:p>
          <w:p w14:paraId="0732ABBD" w14:textId="77777777" w:rsidR="0062464B" w:rsidRDefault="0062464B" w:rsidP="00843640"/>
          <w:p w14:paraId="3DF31E9E" w14:textId="77777777" w:rsidR="0062464B" w:rsidRDefault="0062464B" w:rsidP="00843640"/>
          <w:p w14:paraId="32EA6CA4" w14:textId="77777777" w:rsidR="0062464B" w:rsidRDefault="0062464B" w:rsidP="00843640"/>
        </w:tc>
        <w:tc>
          <w:tcPr>
            <w:tcW w:w="3543" w:type="dxa"/>
          </w:tcPr>
          <w:p w14:paraId="66568FDD" w14:textId="77777777" w:rsidR="0062464B" w:rsidRDefault="0062464B" w:rsidP="00843640">
            <w:pPr>
              <w:jc w:val="center"/>
            </w:pPr>
          </w:p>
        </w:tc>
        <w:tc>
          <w:tcPr>
            <w:tcW w:w="3544" w:type="dxa"/>
          </w:tcPr>
          <w:p w14:paraId="21DA0BA5" w14:textId="77777777" w:rsidR="0062464B" w:rsidRDefault="0062464B" w:rsidP="00843640">
            <w:pPr>
              <w:jc w:val="center"/>
            </w:pPr>
          </w:p>
        </w:tc>
        <w:tc>
          <w:tcPr>
            <w:tcW w:w="3544" w:type="dxa"/>
          </w:tcPr>
          <w:p w14:paraId="44FD842B" w14:textId="77777777" w:rsidR="0062464B" w:rsidRDefault="0062464B" w:rsidP="00843640">
            <w:pPr>
              <w:jc w:val="center"/>
            </w:pPr>
          </w:p>
        </w:tc>
      </w:tr>
      <w:tr w:rsidR="0062464B" w14:paraId="0940FFA2" w14:textId="77777777" w:rsidTr="00843640">
        <w:tc>
          <w:tcPr>
            <w:tcW w:w="3543" w:type="dxa"/>
          </w:tcPr>
          <w:p w14:paraId="21DFCB3A" w14:textId="77777777" w:rsidR="0062464B" w:rsidRDefault="0062464B" w:rsidP="00843640">
            <w:r>
              <w:t xml:space="preserve">Access to Building: </w:t>
            </w:r>
          </w:p>
          <w:p w14:paraId="218441F8" w14:textId="77777777" w:rsidR="0062464B" w:rsidRDefault="0062464B" w:rsidP="00843640"/>
          <w:p w14:paraId="69E38F06" w14:textId="77777777" w:rsidR="0062464B" w:rsidRDefault="0062464B" w:rsidP="00843640"/>
          <w:p w14:paraId="59F2C167" w14:textId="77777777" w:rsidR="0062464B" w:rsidRDefault="0062464B" w:rsidP="00843640"/>
        </w:tc>
        <w:tc>
          <w:tcPr>
            <w:tcW w:w="3543" w:type="dxa"/>
          </w:tcPr>
          <w:p w14:paraId="50F27FA8" w14:textId="77777777" w:rsidR="0062464B" w:rsidRDefault="0062464B" w:rsidP="00843640">
            <w:pPr>
              <w:jc w:val="center"/>
            </w:pPr>
          </w:p>
        </w:tc>
        <w:tc>
          <w:tcPr>
            <w:tcW w:w="3544" w:type="dxa"/>
          </w:tcPr>
          <w:p w14:paraId="021837D0" w14:textId="77777777" w:rsidR="0062464B" w:rsidRDefault="0062464B" w:rsidP="00843640">
            <w:pPr>
              <w:jc w:val="center"/>
            </w:pPr>
          </w:p>
        </w:tc>
        <w:tc>
          <w:tcPr>
            <w:tcW w:w="3544" w:type="dxa"/>
          </w:tcPr>
          <w:p w14:paraId="7621C9A0" w14:textId="77777777" w:rsidR="0062464B" w:rsidRDefault="0062464B" w:rsidP="00843640">
            <w:pPr>
              <w:jc w:val="center"/>
            </w:pPr>
          </w:p>
        </w:tc>
      </w:tr>
      <w:tr w:rsidR="0062464B" w14:paraId="76BB5668" w14:textId="77777777" w:rsidTr="00843640">
        <w:tc>
          <w:tcPr>
            <w:tcW w:w="3543" w:type="dxa"/>
          </w:tcPr>
          <w:p w14:paraId="1D9BA1AD" w14:textId="77777777" w:rsidR="0062464B" w:rsidRDefault="0062464B" w:rsidP="00843640">
            <w:r>
              <w:t>Changing Rooms/Toilet Facilities:</w:t>
            </w:r>
          </w:p>
          <w:p w14:paraId="769629AF" w14:textId="77777777" w:rsidR="0062464B" w:rsidRDefault="0062464B" w:rsidP="00843640"/>
          <w:p w14:paraId="79CA157B" w14:textId="77777777" w:rsidR="0062464B" w:rsidRDefault="0062464B" w:rsidP="00843640"/>
          <w:p w14:paraId="58A71A13" w14:textId="77777777" w:rsidR="0062464B" w:rsidRDefault="0062464B" w:rsidP="00843640"/>
        </w:tc>
        <w:tc>
          <w:tcPr>
            <w:tcW w:w="3543" w:type="dxa"/>
          </w:tcPr>
          <w:p w14:paraId="1DA037A0" w14:textId="77777777" w:rsidR="0062464B" w:rsidRDefault="0062464B" w:rsidP="00843640">
            <w:pPr>
              <w:jc w:val="center"/>
            </w:pPr>
          </w:p>
        </w:tc>
        <w:tc>
          <w:tcPr>
            <w:tcW w:w="3544" w:type="dxa"/>
          </w:tcPr>
          <w:p w14:paraId="2682BE1B" w14:textId="77777777" w:rsidR="0062464B" w:rsidRDefault="0062464B" w:rsidP="00843640">
            <w:pPr>
              <w:jc w:val="center"/>
            </w:pPr>
          </w:p>
        </w:tc>
        <w:tc>
          <w:tcPr>
            <w:tcW w:w="3544" w:type="dxa"/>
          </w:tcPr>
          <w:p w14:paraId="00C3E881" w14:textId="77777777" w:rsidR="0062464B" w:rsidRDefault="0062464B" w:rsidP="00843640">
            <w:pPr>
              <w:jc w:val="center"/>
            </w:pPr>
          </w:p>
        </w:tc>
      </w:tr>
      <w:tr w:rsidR="0062464B" w14:paraId="1578D6E4" w14:textId="77777777" w:rsidTr="00843640">
        <w:tc>
          <w:tcPr>
            <w:tcW w:w="3543" w:type="dxa"/>
          </w:tcPr>
          <w:p w14:paraId="0BEEC0CE" w14:textId="77777777" w:rsidR="0062464B" w:rsidRDefault="0062464B" w:rsidP="00843640">
            <w:r>
              <w:t>Access to Playing/Court Area</w:t>
            </w:r>
          </w:p>
          <w:p w14:paraId="616768F0" w14:textId="77777777" w:rsidR="0062464B" w:rsidRDefault="0062464B" w:rsidP="00843640"/>
          <w:p w14:paraId="5731B1AD" w14:textId="77777777" w:rsidR="0062464B" w:rsidRDefault="0062464B" w:rsidP="00843640"/>
        </w:tc>
        <w:tc>
          <w:tcPr>
            <w:tcW w:w="3543" w:type="dxa"/>
          </w:tcPr>
          <w:p w14:paraId="287A28AB" w14:textId="77777777" w:rsidR="0062464B" w:rsidRDefault="0062464B" w:rsidP="00843640">
            <w:pPr>
              <w:jc w:val="center"/>
            </w:pPr>
          </w:p>
        </w:tc>
        <w:tc>
          <w:tcPr>
            <w:tcW w:w="3544" w:type="dxa"/>
          </w:tcPr>
          <w:p w14:paraId="7176F465" w14:textId="77777777" w:rsidR="0062464B" w:rsidRDefault="0062464B" w:rsidP="00843640">
            <w:pPr>
              <w:jc w:val="center"/>
            </w:pPr>
          </w:p>
        </w:tc>
        <w:tc>
          <w:tcPr>
            <w:tcW w:w="3544" w:type="dxa"/>
          </w:tcPr>
          <w:p w14:paraId="7B8AC372" w14:textId="77777777" w:rsidR="0062464B" w:rsidRDefault="0062464B" w:rsidP="00843640">
            <w:pPr>
              <w:jc w:val="center"/>
            </w:pPr>
          </w:p>
        </w:tc>
      </w:tr>
      <w:tr w:rsidR="0062464B" w14:paraId="10F08106" w14:textId="77777777" w:rsidTr="00843640">
        <w:tc>
          <w:tcPr>
            <w:tcW w:w="3543" w:type="dxa"/>
          </w:tcPr>
          <w:p w14:paraId="57D8A0A6" w14:textId="77777777" w:rsidR="0062464B" w:rsidRDefault="0062464B" w:rsidP="00843640">
            <w:r>
              <w:t xml:space="preserve">Access to Social/Meeting Area </w:t>
            </w:r>
          </w:p>
          <w:p w14:paraId="2C97E682" w14:textId="77777777" w:rsidR="0062464B" w:rsidRDefault="0062464B" w:rsidP="00843640"/>
          <w:p w14:paraId="5A72D9C6" w14:textId="77777777" w:rsidR="0062464B" w:rsidRDefault="0062464B" w:rsidP="00843640"/>
          <w:p w14:paraId="031964E3" w14:textId="77777777" w:rsidR="0062464B" w:rsidRDefault="0062464B" w:rsidP="00843640"/>
        </w:tc>
        <w:tc>
          <w:tcPr>
            <w:tcW w:w="3543" w:type="dxa"/>
          </w:tcPr>
          <w:p w14:paraId="004017C9" w14:textId="77777777" w:rsidR="0062464B" w:rsidRDefault="0062464B" w:rsidP="00843640">
            <w:pPr>
              <w:jc w:val="center"/>
            </w:pPr>
          </w:p>
        </w:tc>
        <w:tc>
          <w:tcPr>
            <w:tcW w:w="3544" w:type="dxa"/>
          </w:tcPr>
          <w:p w14:paraId="35DD19CB" w14:textId="77777777" w:rsidR="0062464B" w:rsidRDefault="0062464B" w:rsidP="00843640">
            <w:pPr>
              <w:jc w:val="center"/>
            </w:pPr>
          </w:p>
        </w:tc>
        <w:tc>
          <w:tcPr>
            <w:tcW w:w="3544" w:type="dxa"/>
          </w:tcPr>
          <w:p w14:paraId="7E334BD1" w14:textId="77777777" w:rsidR="0062464B" w:rsidRDefault="0062464B" w:rsidP="00843640">
            <w:pPr>
              <w:jc w:val="center"/>
            </w:pPr>
          </w:p>
        </w:tc>
      </w:tr>
    </w:tbl>
    <w:p w14:paraId="75926C76" w14:textId="77777777" w:rsidR="0062464B" w:rsidRDefault="0062464B" w:rsidP="004A149D">
      <w:pPr>
        <w:rPr>
          <w:b/>
        </w:rPr>
        <w:sectPr w:rsidR="0062464B" w:rsidSect="0062464B">
          <w:pgSz w:w="15840" w:h="12240" w:orient="landscape" w:code="1"/>
          <w:pgMar w:top="1134" w:right="1245" w:bottom="1041" w:left="1077" w:header="709" w:footer="709" w:gutter="0"/>
          <w:cols w:space="708"/>
          <w:titlePg/>
          <w:docGrid w:linePitch="381"/>
        </w:sectPr>
      </w:pPr>
    </w:p>
    <w:p w14:paraId="0D57EE4B" w14:textId="77777777" w:rsidR="00A05C64" w:rsidRPr="00B702BB" w:rsidRDefault="00A05C64" w:rsidP="004A149D">
      <w:pPr>
        <w:rPr>
          <w:b/>
        </w:rPr>
      </w:pPr>
    </w:p>
    <w:p w14:paraId="015D7DCE" w14:textId="77777777" w:rsidR="00893F93" w:rsidRPr="006F645B" w:rsidRDefault="00EB6AAF" w:rsidP="00C35C30">
      <w:pPr>
        <w:pStyle w:val="HeadingsCMNI"/>
      </w:pPr>
      <w:r w:rsidRPr="006F645B">
        <w:t xml:space="preserve">2.3    </w:t>
      </w:r>
      <w:r w:rsidR="00893F93" w:rsidRPr="006F645B">
        <w:t>Participation Options</w:t>
      </w:r>
    </w:p>
    <w:p w14:paraId="7AAFF10B" w14:textId="77777777" w:rsidR="00476344" w:rsidRDefault="006671D5" w:rsidP="002518DE">
      <w:pPr>
        <w:jc w:val="both"/>
      </w:pPr>
      <w:r>
        <w:t>From experience</w:t>
      </w:r>
      <w:r w:rsidR="00CA1008">
        <w:t>,</w:t>
      </w:r>
      <w:r>
        <w:t xml:space="preserve"> </w:t>
      </w:r>
      <w:r w:rsidR="00476344">
        <w:t xml:space="preserve">Disability Sports NI </w:t>
      </w:r>
      <w:r>
        <w:t>believes</w:t>
      </w:r>
      <w:r w:rsidR="00476344">
        <w:t xml:space="preserve"> that many people with disabilities can participate in most sports with little or no adaptations. However, it may be necessary to adapt some sports (rules, playing surface, court size etc) to ensure the full inclusion of people with disabilities, particularly those with higher levels of impairment.</w:t>
      </w:r>
    </w:p>
    <w:p w14:paraId="4ABF2F74" w14:textId="77777777" w:rsidR="009A11FA" w:rsidRDefault="009A11FA" w:rsidP="002518DE">
      <w:pPr>
        <w:jc w:val="both"/>
      </w:pPr>
    </w:p>
    <w:p w14:paraId="238C4F48" w14:textId="77777777" w:rsidR="006671D5" w:rsidRDefault="006671D5" w:rsidP="002518DE">
      <w:pPr>
        <w:jc w:val="both"/>
      </w:pPr>
      <w:r>
        <w:t>Clubs should consult their governing body o</w:t>
      </w:r>
      <w:r w:rsidR="00CA1008">
        <w:t>f sport or Disability Sports NI</w:t>
      </w:r>
      <w:r>
        <w:t xml:space="preserve"> about the options for including different people with disabilities in their particular sport.  </w:t>
      </w:r>
    </w:p>
    <w:p w14:paraId="58CA4456" w14:textId="77777777" w:rsidR="006671D5" w:rsidRDefault="006671D5" w:rsidP="002518DE">
      <w:pPr>
        <w:jc w:val="both"/>
      </w:pPr>
    </w:p>
    <w:p w14:paraId="62AC8682" w14:textId="77777777" w:rsidR="00DA708B" w:rsidRDefault="001C7F5E" w:rsidP="002518DE">
      <w:pPr>
        <w:jc w:val="both"/>
      </w:pPr>
      <w:r>
        <w:t>As an example some</w:t>
      </w:r>
      <w:r w:rsidR="00DA708B">
        <w:t xml:space="preserve"> participation options for the sport of </w:t>
      </w:r>
      <w:r w:rsidR="005F4660">
        <w:t>association football</w:t>
      </w:r>
      <w:r w:rsidR="00DA708B">
        <w:t xml:space="preserve"> are provided below:</w:t>
      </w:r>
    </w:p>
    <w:p w14:paraId="0FB11F51" w14:textId="77777777" w:rsidR="00476344" w:rsidRDefault="00476344" w:rsidP="002518DE">
      <w:pPr>
        <w:ind w:left="720"/>
        <w:jc w:val="both"/>
      </w:pPr>
    </w:p>
    <w:p w14:paraId="190B2418" w14:textId="77777777" w:rsidR="00476344" w:rsidRPr="00E2255A" w:rsidRDefault="00476344" w:rsidP="002518DE">
      <w:pPr>
        <w:numPr>
          <w:ilvl w:val="0"/>
          <w:numId w:val="15"/>
        </w:numPr>
        <w:jc w:val="both"/>
      </w:pPr>
      <w:r w:rsidRPr="00DA708B">
        <w:rPr>
          <w:b/>
        </w:rPr>
        <w:t>Mainstream Participation:</w:t>
      </w:r>
      <w:r>
        <w:t xml:space="preserve"> Players with disabilities training and</w:t>
      </w:r>
      <w:r w:rsidR="005F4660">
        <w:t xml:space="preserve"> competing in a mainstream club</w:t>
      </w:r>
      <w:r w:rsidR="00DA708B">
        <w:t xml:space="preserve"> (e.g. A deaf footballer </w:t>
      </w:r>
      <w:r w:rsidR="006671D5">
        <w:t xml:space="preserve">or an upper limb amputee </w:t>
      </w:r>
      <w:r w:rsidR="00DA708B">
        <w:t>playing for a mainstream club)</w:t>
      </w:r>
      <w:r w:rsidR="005F4660">
        <w:t>.</w:t>
      </w:r>
    </w:p>
    <w:p w14:paraId="5B747300" w14:textId="77777777" w:rsidR="00476344" w:rsidRPr="00E2255A" w:rsidRDefault="00476344" w:rsidP="002518DE">
      <w:pPr>
        <w:numPr>
          <w:ilvl w:val="0"/>
          <w:numId w:val="15"/>
        </w:numPr>
        <w:jc w:val="both"/>
      </w:pPr>
      <w:r w:rsidRPr="00DA708B">
        <w:rPr>
          <w:b/>
        </w:rPr>
        <w:t>Integrated Participation:</w:t>
      </w:r>
      <w:r>
        <w:t xml:space="preserve"> Disabled and </w:t>
      </w:r>
      <w:proofErr w:type="spellStart"/>
      <w:r>
        <w:t>non disabled</w:t>
      </w:r>
      <w:proofErr w:type="spellEnd"/>
      <w:r>
        <w:t xml:space="preserve"> people participating </w:t>
      </w:r>
      <w:r w:rsidR="006671D5">
        <w:t xml:space="preserve">in the sport </w:t>
      </w:r>
      <w:r>
        <w:t>with some adaptations to rules or equipment (e.g</w:t>
      </w:r>
      <w:r w:rsidR="00DA708B">
        <w:t>.</w:t>
      </w:r>
      <w:r>
        <w:t xml:space="preserve"> children in a youth club playing a</w:t>
      </w:r>
      <w:r w:rsidR="00DA708B">
        <w:t xml:space="preserve"> ‘zoned’ </w:t>
      </w:r>
      <w:r w:rsidR="006671D5">
        <w:t xml:space="preserve">indoor </w:t>
      </w:r>
      <w:r>
        <w:t xml:space="preserve">version of </w:t>
      </w:r>
      <w:r w:rsidR="00DA708B">
        <w:t>football)</w:t>
      </w:r>
      <w:r>
        <w:t>.</w:t>
      </w:r>
    </w:p>
    <w:p w14:paraId="1D6CAF61" w14:textId="77777777" w:rsidR="00476344" w:rsidRPr="00E2255A" w:rsidRDefault="00476344" w:rsidP="002518DE">
      <w:pPr>
        <w:numPr>
          <w:ilvl w:val="0"/>
          <w:numId w:val="15"/>
        </w:numPr>
        <w:jc w:val="both"/>
      </w:pPr>
      <w:r w:rsidRPr="00DA708B">
        <w:rPr>
          <w:b/>
        </w:rPr>
        <w:t xml:space="preserve">Disability </w:t>
      </w:r>
      <w:r w:rsidR="00DA708B">
        <w:rPr>
          <w:b/>
        </w:rPr>
        <w:t>S</w:t>
      </w:r>
      <w:r w:rsidRPr="00DA708B">
        <w:rPr>
          <w:b/>
        </w:rPr>
        <w:t>pecific participation:</w:t>
      </w:r>
      <w:r>
        <w:t xml:space="preserve"> Disabled performers competing in a competition solely for that particular disability group (e.g</w:t>
      </w:r>
      <w:r w:rsidR="00DA708B">
        <w:t>.</w:t>
      </w:r>
      <w:r>
        <w:t xml:space="preserve"> </w:t>
      </w:r>
      <w:r w:rsidR="00DA708B">
        <w:t xml:space="preserve"> A </w:t>
      </w:r>
      <w:r w:rsidR="006671D5">
        <w:t>seven</w:t>
      </w:r>
      <w:r>
        <w:t xml:space="preserve"> a side </w:t>
      </w:r>
      <w:r w:rsidR="00DA708B">
        <w:t xml:space="preserve">football </w:t>
      </w:r>
      <w:r>
        <w:t xml:space="preserve">competition </w:t>
      </w:r>
      <w:r w:rsidR="00CA1008">
        <w:t>for players with cerebral p</w:t>
      </w:r>
      <w:r w:rsidR="00DA708B">
        <w:t>alsy</w:t>
      </w:r>
      <w:r w:rsidR="006671D5">
        <w:t xml:space="preserve"> or five a side indoor football for visually impaired people – both of which are </w:t>
      </w:r>
      <w:proofErr w:type="spellStart"/>
      <w:r w:rsidR="002F0B13">
        <w:t>p</w:t>
      </w:r>
      <w:r w:rsidR="006671D5">
        <w:t>aralympic</w:t>
      </w:r>
      <w:proofErr w:type="spellEnd"/>
      <w:r w:rsidR="006671D5">
        <w:t xml:space="preserve"> sports</w:t>
      </w:r>
      <w:r w:rsidR="00DA708B">
        <w:t>)</w:t>
      </w:r>
      <w:r w:rsidR="006671D5">
        <w:t>.</w:t>
      </w:r>
    </w:p>
    <w:p w14:paraId="6D90D0B0" w14:textId="77777777" w:rsidR="00893F93" w:rsidRPr="00B702BB" w:rsidRDefault="00893F93" w:rsidP="004A149D"/>
    <w:p w14:paraId="67A2CF78" w14:textId="77777777" w:rsidR="00893F93" w:rsidRPr="006F645B" w:rsidRDefault="00EB6AAF" w:rsidP="00C35C30">
      <w:pPr>
        <w:pStyle w:val="HeadingsCMNI"/>
      </w:pPr>
      <w:r w:rsidRPr="006F645B">
        <w:t>2.4</w:t>
      </w:r>
      <w:r w:rsidRPr="006F645B">
        <w:tab/>
      </w:r>
      <w:r w:rsidR="00893F93" w:rsidRPr="006F645B">
        <w:t>Information &amp; Promotion</w:t>
      </w:r>
    </w:p>
    <w:p w14:paraId="6BFE1F35" w14:textId="77777777" w:rsidR="00893F93" w:rsidRPr="00B702BB" w:rsidRDefault="00893F93" w:rsidP="002518DE">
      <w:pPr>
        <w:jc w:val="both"/>
      </w:pPr>
      <w:r w:rsidRPr="00B702BB">
        <w:t>Clubs should encourage more people with disabilities to participate in their activities by consulting with local disability groups</w:t>
      </w:r>
      <w:r w:rsidR="002F0B13">
        <w:t>, and by specifically targeting people with disabilities when promoting the club</w:t>
      </w:r>
      <w:r w:rsidR="00CA1008">
        <w:t>’</w:t>
      </w:r>
      <w:r w:rsidR="002F0B13">
        <w:t xml:space="preserve">s programmes and activities. Local disability groups, special schools and adult centres will usually help with this by distributing information on behalf of </w:t>
      </w:r>
      <w:r w:rsidR="002F2398">
        <w:t>your club.</w:t>
      </w:r>
      <w:r w:rsidR="002F0B13">
        <w:t xml:space="preserve">  </w:t>
      </w:r>
    </w:p>
    <w:p w14:paraId="0F0034AF" w14:textId="77777777" w:rsidR="00893F93" w:rsidRPr="00B702BB" w:rsidRDefault="00893F93" w:rsidP="002518DE">
      <w:pPr>
        <w:jc w:val="both"/>
      </w:pPr>
    </w:p>
    <w:p w14:paraId="15F1DDF1" w14:textId="77777777" w:rsidR="00893F93" w:rsidRPr="00B702BB" w:rsidRDefault="00893F93" w:rsidP="002518DE">
      <w:pPr>
        <w:jc w:val="both"/>
        <w:rPr>
          <w:b/>
        </w:rPr>
      </w:pPr>
      <w:r w:rsidRPr="00B702BB">
        <w:t>All club promotional literature should also make it clear that people with disabilities are welcome at the club.</w:t>
      </w:r>
      <w:r w:rsidR="002F0B13">
        <w:t xml:space="preserve"> It is also a good idea to use positive images of people with disabilities participating in your sport.</w:t>
      </w:r>
    </w:p>
    <w:p w14:paraId="7ADC1B26" w14:textId="77777777" w:rsidR="009A11FA" w:rsidRDefault="009A11FA" w:rsidP="004A149D"/>
    <w:p w14:paraId="690A6E46" w14:textId="77777777" w:rsidR="00893F93" w:rsidRPr="006F645B" w:rsidRDefault="00EB6AAF" w:rsidP="00C35C30">
      <w:pPr>
        <w:pStyle w:val="HeadingsCMNI"/>
      </w:pPr>
      <w:r w:rsidRPr="006F645B">
        <w:t>2.5</w:t>
      </w:r>
      <w:r w:rsidR="00893F93" w:rsidRPr="006F645B">
        <w:t xml:space="preserve"> </w:t>
      </w:r>
      <w:r w:rsidR="00893F93" w:rsidRPr="006F645B">
        <w:tab/>
        <w:t>Coach Education &amp; Training</w:t>
      </w:r>
    </w:p>
    <w:p w14:paraId="50355BCE" w14:textId="77777777" w:rsidR="00893F93" w:rsidRDefault="00921157" w:rsidP="002518DE">
      <w:pPr>
        <w:jc w:val="both"/>
      </w:pPr>
      <w:r>
        <w:t>Although most coaches/volunteers have the skills to include people with disabilities in their particular sport, they often lack the knowledge or confidence to work with people with disabilities.  To help overcome this knowledge/confidence g</w:t>
      </w:r>
      <w:r w:rsidR="00E2255A">
        <w:t xml:space="preserve">ap, clubs should encourage key </w:t>
      </w:r>
      <w:r w:rsidR="00893F93" w:rsidRPr="00B702BB">
        <w:t xml:space="preserve">personnel from </w:t>
      </w:r>
      <w:r>
        <w:t xml:space="preserve">their </w:t>
      </w:r>
      <w:r w:rsidR="00893F93" w:rsidRPr="00B702BB">
        <w:t>club</w:t>
      </w:r>
      <w:r>
        <w:t xml:space="preserve"> to</w:t>
      </w:r>
      <w:r w:rsidR="00893F93" w:rsidRPr="00B702BB">
        <w:t xml:space="preserve"> attend appropriat</w:t>
      </w:r>
      <w:r w:rsidR="000107F1">
        <w:t>e Disability Awareness Training.</w:t>
      </w:r>
    </w:p>
    <w:p w14:paraId="2A0FC8A7" w14:textId="77777777" w:rsidR="000107F1" w:rsidRDefault="000107F1" w:rsidP="002518DE">
      <w:pPr>
        <w:jc w:val="both"/>
      </w:pPr>
    </w:p>
    <w:p w14:paraId="3A9167D7" w14:textId="77777777" w:rsidR="000107F1" w:rsidRDefault="000107F1" w:rsidP="002518DE">
      <w:pPr>
        <w:jc w:val="both"/>
      </w:pPr>
      <w:r>
        <w:lastRenderedPageBreak/>
        <w:t>Disability Sports NI runs a range of ‘Disability Inclusion Training’ courses including one course specifically designed for sports clubs.  Further information on how to book a course is available from Disability Sports NI.</w:t>
      </w:r>
    </w:p>
    <w:p w14:paraId="77496D48" w14:textId="77777777" w:rsidR="000107F1" w:rsidRDefault="000107F1" w:rsidP="002518DE">
      <w:pPr>
        <w:jc w:val="both"/>
      </w:pPr>
    </w:p>
    <w:p w14:paraId="56F25C9D" w14:textId="77777777" w:rsidR="000107F1" w:rsidRPr="00B702BB" w:rsidRDefault="000107F1" w:rsidP="002518DE">
      <w:pPr>
        <w:jc w:val="both"/>
      </w:pPr>
      <w:r>
        <w:t>Club coaches should also complete their governing body’s disability specific coaching module or course.  If the governing body does not currently have such a course, the club should write to their governing body encouraging them to develop such a course.</w:t>
      </w:r>
    </w:p>
    <w:p w14:paraId="2AD7DDCF" w14:textId="77777777" w:rsidR="00893F93" w:rsidRPr="00B702BB" w:rsidRDefault="00893F93" w:rsidP="002518DE">
      <w:pPr>
        <w:ind w:left="720"/>
        <w:jc w:val="both"/>
      </w:pPr>
    </w:p>
    <w:p w14:paraId="366521D2" w14:textId="77777777" w:rsidR="00893F93" w:rsidRPr="00B702BB" w:rsidRDefault="00921157" w:rsidP="002518DE">
      <w:pPr>
        <w:jc w:val="both"/>
      </w:pPr>
      <w:r>
        <w:t>In addition</w:t>
      </w:r>
      <w:r w:rsidR="000107F1">
        <w:t>, Coaching Ireland has recently developed a ‘Coaching People with Disabilities’ workshop which is aimed at existing coaches.  Further information</w:t>
      </w:r>
      <w:r w:rsidR="000B1938">
        <w:t xml:space="preserve"> on how to access this workshop</w:t>
      </w:r>
      <w:r w:rsidR="000107F1">
        <w:t xml:space="preserve"> is available from Disability Sport</w:t>
      </w:r>
      <w:r w:rsidR="000B1938">
        <w:t>s</w:t>
      </w:r>
      <w:r w:rsidR="000107F1">
        <w:t xml:space="preserve"> NI.</w:t>
      </w:r>
    </w:p>
    <w:p w14:paraId="60CF4409" w14:textId="77777777" w:rsidR="00EA708B" w:rsidRDefault="00EA708B" w:rsidP="004A149D"/>
    <w:p w14:paraId="0A7209CE" w14:textId="77777777" w:rsidR="00921157" w:rsidRPr="006F645B" w:rsidRDefault="00EB6AAF" w:rsidP="00C35C30">
      <w:pPr>
        <w:pStyle w:val="HeadingsCMNI"/>
      </w:pPr>
      <w:r w:rsidRPr="006F645B">
        <w:t>2.6</w:t>
      </w:r>
      <w:r w:rsidR="00893F93" w:rsidRPr="006F645B">
        <w:tab/>
      </w:r>
      <w:r w:rsidR="00921157" w:rsidRPr="006F645B">
        <w:t>Club Administration &amp; Management</w:t>
      </w:r>
    </w:p>
    <w:p w14:paraId="53EED2F7" w14:textId="77777777" w:rsidR="00921157" w:rsidRDefault="00921157" w:rsidP="002518DE">
      <w:pPr>
        <w:jc w:val="both"/>
      </w:pPr>
      <w:r>
        <w:t xml:space="preserve">In order to identify members with disabilities and any particular needs they may have, clubs are advised to include some questions on ‘disability’ in </w:t>
      </w:r>
      <w:r w:rsidR="00E06FF6">
        <w:t>their membership forms. A template</w:t>
      </w:r>
      <w:r>
        <w:t xml:space="preserve"> club members</w:t>
      </w:r>
      <w:r w:rsidR="00E06FF6">
        <w:t xml:space="preserve">hip form is included in </w:t>
      </w:r>
      <w:proofErr w:type="spellStart"/>
      <w:r w:rsidR="00E06FF6" w:rsidRPr="00E06FF6">
        <w:rPr>
          <w:b/>
        </w:rPr>
        <w:t>Clubmark</w:t>
      </w:r>
      <w:proofErr w:type="spellEnd"/>
      <w:r w:rsidR="00E06FF6" w:rsidRPr="00E06FF6">
        <w:rPr>
          <w:b/>
        </w:rPr>
        <w:t xml:space="preserve"> NI Template</w:t>
      </w:r>
      <w:r w:rsidR="00E2255A">
        <w:rPr>
          <w:b/>
        </w:rPr>
        <w:t xml:space="preserve"> 4</w:t>
      </w:r>
      <w:r w:rsidRPr="00E06FF6">
        <w:rPr>
          <w:b/>
        </w:rPr>
        <w:t>.</w:t>
      </w:r>
      <w:r w:rsidR="006A5F50">
        <w:rPr>
          <w:b/>
        </w:rPr>
        <w:t xml:space="preserve">  </w:t>
      </w:r>
      <w:r w:rsidR="006A5F50">
        <w:t>By</w:t>
      </w:r>
      <w:r>
        <w:t xml:space="preserve"> </w:t>
      </w:r>
      <w:r w:rsidR="006A5F50">
        <w:t xml:space="preserve">using this form </w:t>
      </w:r>
      <w:r>
        <w:t xml:space="preserve">clubs can </w:t>
      </w:r>
      <w:r w:rsidR="001C7F5E">
        <w:t>capture</w:t>
      </w:r>
      <w:r>
        <w:t xml:space="preserve"> relevant information and plan their programmes accordingly. </w:t>
      </w:r>
    </w:p>
    <w:p w14:paraId="0C20313D" w14:textId="77777777" w:rsidR="006A5F50" w:rsidRDefault="006A5F50" w:rsidP="002518DE">
      <w:pPr>
        <w:jc w:val="both"/>
      </w:pPr>
    </w:p>
    <w:p w14:paraId="4A0DAD07" w14:textId="77777777" w:rsidR="006A5F50" w:rsidRDefault="006A5F50" w:rsidP="002518DE">
      <w:pPr>
        <w:jc w:val="both"/>
      </w:pPr>
      <w:r>
        <w:t xml:space="preserve">It is also good practice to use font size 14 in all membership forms to aid anyone who is partially sighted, as well as providing the forms in alternative formats on request (e.g. large print etc).  </w:t>
      </w:r>
    </w:p>
    <w:p w14:paraId="09B3C468" w14:textId="77777777" w:rsidR="001C7F5E" w:rsidRDefault="001C7F5E" w:rsidP="002518DE">
      <w:pPr>
        <w:ind w:left="720"/>
        <w:jc w:val="both"/>
      </w:pPr>
    </w:p>
    <w:p w14:paraId="50827B9C" w14:textId="77777777" w:rsidR="00893F93" w:rsidRPr="00B702BB" w:rsidRDefault="00893F93" w:rsidP="002518DE">
      <w:pPr>
        <w:jc w:val="both"/>
      </w:pPr>
      <w:r w:rsidRPr="00B702BB">
        <w:t xml:space="preserve">Clubs should </w:t>
      </w:r>
      <w:r w:rsidR="00C83B73">
        <w:t xml:space="preserve">also </w:t>
      </w:r>
      <w:r w:rsidRPr="00B702BB">
        <w:t xml:space="preserve">consider if their current </w:t>
      </w:r>
      <w:r w:rsidRPr="001C7F5E">
        <w:rPr>
          <w:b/>
        </w:rPr>
        <w:t>pricing policy</w:t>
      </w:r>
      <w:r w:rsidRPr="00B702BB">
        <w:t xml:space="preserve"> (e.g. membership fees) </w:t>
      </w:r>
      <w:r w:rsidR="001C7F5E">
        <w:t>is</w:t>
      </w:r>
      <w:r w:rsidRPr="00B702BB">
        <w:t xml:space="preserve"> disadvantaging people with disabilities.</w:t>
      </w:r>
      <w:r w:rsidR="00C83B73">
        <w:t xml:space="preserve"> As most people with disabilities in </w:t>
      </w:r>
      <w:smartTag w:uri="urn:schemas-microsoft-com:office:smarttags" w:element="country-region">
        <w:smartTag w:uri="urn:schemas-microsoft-com:office:smarttags" w:element="place">
          <w:r w:rsidR="00C83B73">
            <w:t>Northern Ireland</w:t>
          </w:r>
        </w:smartTag>
      </w:smartTag>
      <w:r w:rsidR="00C83B73">
        <w:t xml:space="preserve"> tend to be on benefits/low incomes, they </w:t>
      </w:r>
      <w:r w:rsidR="001C7F5E">
        <w:t>may</w:t>
      </w:r>
      <w:r w:rsidR="00C83B73">
        <w:t xml:space="preserve"> find it difficult to afford club membership fees. </w:t>
      </w:r>
      <w:r w:rsidRPr="00B702BB">
        <w:t>Ideally</w:t>
      </w:r>
      <w:r w:rsidR="00CA1008">
        <w:t>,</w:t>
      </w:r>
      <w:r w:rsidRPr="00B702BB">
        <w:t xml:space="preserve"> Disability </w:t>
      </w:r>
      <w:r w:rsidR="002F0B13">
        <w:t>S</w:t>
      </w:r>
      <w:r w:rsidRPr="00B702BB">
        <w:t>ports N</w:t>
      </w:r>
      <w:r w:rsidR="002F0B13">
        <w:t>I</w:t>
      </w:r>
      <w:r w:rsidRPr="00B702BB">
        <w:t xml:space="preserve"> recommends that clubs have a waged/unwaged </w:t>
      </w:r>
      <w:r w:rsidR="00C83B73">
        <w:t xml:space="preserve">pricing </w:t>
      </w:r>
      <w:r w:rsidRPr="00B702BB">
        <w:t>policy.</w:t>
      </w:r>
      <w:r w:rsidR="00C83B73">
        <w:t xml:space="preserve"> If this is not possible they should consider alternative pricing policies </w:t>
      </w:r>
      <w:r w:rsidR="001C7F5E">
        <w:t xml:space="preserve">or initiatives </w:t>
      </w:r>
      <w:r w:rsidR="00C83B73">
        <w:t>which encourage membership by people with disabilities.</w:t>
      </w:r>
    </w:p>
    <w:p w14:paraId="38CCE17F" w14:textId="77777777" w:rsidR="00893F93" w:rsidRDefault="00893F93" w:rsidP="002518DE">
      <w:pPr>
        <w:ind w:left="720"/>
        <w:jc w:val="both"/>
      </w:pPr>
    </w:p>
    <w:p w14:paraId="26F3861A" w14:textId="77777777" w:rsidR="00893F93" w:rsidRPr="00B702BB" w:rsidRDefault="00893F93" w:rsidP="004A149D"/>
    <w:p w14:paraId="676C596D" w14:textId="77777777" w:rsidR="00EB6AAF" w:rsidRPr="00E2255A" w:rsidRDefault="006471B8" w:rsidP="00E2255A">
      <w:pPr>
        <w:pStyle w:val="NAVYHEADINGS"/>
        <w:rPr>
          <w:rFonts w:ascii="Arial" w:hAnsi="Arial"/>
          <w:bCs/>
          <w:iCs w:val="0"/>
          <w:color w:val="00A3E6"/>
          <w:sz w:val="32"/>
          <w:szCs w:val="32"/>
        </w:rPr>
      </w:pPr>
      <w:r>
        <w:rPr>
          <w:rFonts w:ascii="Arial" w:hAnsi="Arial"/>
          <w:bCs/>
          <w:iCs w:val="0"/>
          <w:color w:val="00A3E6"/>
          <w:sz w:val="32"/>
          <w:szCs w:val="32"/>
        </w:rPr>
        <w:br w:type="page"/>
      </w:r>
      <w:r w:rsidR="004A149D" w:rsidRPr="00E2255A">
        <w:rPr>
          <w:rFonts w:ascii="Arial" w:hAnsi="Arial"/>
          <w:bCs/>
          <w:iCs w:val="0"/>
          <w:color w:val="00A3E6"/>
          <w:sz w:val="32"/>
          <w:szCs w:val="32"/>
        </w:rPr>
        <w:lastRenderedPageBreak/>
        <w:t xml:space="preserve">Section 3: </w:t>
      </w:r>
      <w:r w:rsidR="00EB6AAF" w:rsidRPr="00E2255A">
        <w:rPr>
          <w:rFonts w:ascii="Arial" w:hAnsi="Arial"/>
          <w:bCs/>
          <w:iCs w:val="0"/>
          <w:color w:val="00A3E6"/>
          <w:sz w:val="32"/>
          <w:szCs w:val="32"/>
        </w:rPr>
        <w:t>Coaching Guidelines</w:t>
      </w:r>
    </w:p>
    <w:p w14:paraId="42AF9D76" w14:textId="77777777" w:rsidR="00EB6AAF" w:rsidRDefault="00EB6AAF" w:rsidP="004A149D"/>
    <w:p w14:paraId="6638A32A" w14:textId="77777777" w:rsidR="00647DFC" w:rsidRPr="00E2255A" w:rsidRDefault="00EB6AAF" w:rsidP="00C35C30">
      <w:pPr>
        <w:pStyle w:val="HeadingsCMNI"/>
      </w:pPr>
      <w:r w:rsidRPr="00E2255A">
        <w:t xml:space="preserve">3.1 </w:t>
      </w:r>
      <w:r w:rsidR="00647DFC" w:rsidRPr="00E2255A">
        <w:t xml:space="preserve">Inclusive Coaching Tips </w:t>
      </w:r>
    </w:p>
    <w:p w14:paraId="25D8604B" w14:textId="77777777" w:rsidR="00647DFC" w:rsidRDefault="00647DFC" w:rsidP="002518DE">
      <w:pPr>
        <w:jc w:val="both"/>
      </w:pPr>
      <w:r>
        <w:t>Many people with disabilities will have the ability to participate fully in coaching skills and drills with little or no adaptations.</w:t>
      </w:r>
    </w:p>
    <w:p w14:paraId="78F2F582" w14:textId="77777777" w:rsidR="00647DFC" w:rsidRDefault="00647DFC" w:rsidP="002518DE">
      <w:pPr>
        <w:jc w:val="both"/>
      </w:pPr>
    </w:p>
    <w:p w14:paraId="1BC17B62" w14:textId="77777777" w:rsidR="00D16392" w:rsidRDefault="00647DFC" w:rsidP="002518DE">
      <w:pPr>
        <w:jc w:val="both"/>
      </w:pPr>
      <w:r>
        <w:t xml:space="preserve">However, for some people with more limited functional ability or for those with limited experience of basic movement skills, it is important to adapt your skills sessions, drills and playing sessions to fully include </w:t>
      </w:r>
      <w:r w:rsidR="007E5C93">
        <w:t>them</w:t>
      </w:r>
      <w:r>
        <w:t>.</w:t>
      </w:r>
      <w:r w:rsidR="00D16392" w:rsidRPr="00D16392">
        <w:t xml:space="preserve"> </w:t>
      </w:r>
      <w:r w:rsidR="00D16392">
        <w:t>Remember</w:t>
      </w:r>
      <w:r w:rsidR="00CA1008">
        <w:t>,</w:t>
      </w:r>
      <w:r w:rsidR="00D16392">
        <w:t xml:space="preserve"> if you</w:t>
      </w:r>
      <w:r w:rsidR="007E5C93">
        <w:t xml:space="preserve"> are </w:t>
      </w:r>
      <w:r w:rsidR="00D16392">
        <w:t>not sure what a person’s ability level is, ask them what they can/cannot do and adapt your drills/sessions accordingly.</w:t>
      </w:r>
    </w:p>
    <w:p w14:paraId="68A71B84" w14:textId="77777777" w:rsidR="00647DFC" w:rsidRDefault="00647DFC" w:rsidP="002518DE">
      <w:pPr>
        <w:jc w:val="both"/>
      </w:pPr>
    </w:p>
    <w:p w14:paraId="6DD78AA4" w14:textId="77777777" w:rsidR="00647DFC" w:rsidRDefault="00647DFC" w:rsidP="002518DE">
      <w:pPr>
        <w:jc w:val="both"/>
      </w:pPr>
      <w:r>
        <w:t>Generally speaking</w:t>
      </w:r>
      <w:r w:rsidR="00CA1008">
        <w:t>,</w:t>
      </w:r>
      <w:r>
        <w:t xml:space="preserve"> this can be achieved by either modifying the rules used during training and/or competition or by adapting the equipment normally used in your sport.   A list of </w:t>
      </w:r>
      <w:r w:rsidR="001C7F5E">
        <w:t>general coaching tips is provided below but clubs should also consult their governing body of sport about coaching advice specific to their particular sport.</w:t>
      </w:r>
    </w:p>
    <w:p w14:paraId="00EEA0CE" w14:textId="77777777" w:rsidR="00647DFC" w:rsidRDefault="00647DFC" w:rsidP="004A149D"/>
    <w:p w14:paraId="5D9BAF9D" w14:textId="77777777" w:rsidR="00647DFC" w:rsidRPr="00E2255A" w:rsidRDefault="00647DFC" w:rsidP="00C35C30">
      <w:pPr>
        <w:pStyle w:val="HeadingsCMNI"/>
      </w:pPr>
      <w:r w:rsidRPr="00E2255A">
        <w:t>Modifying Rules</w:t>
      </w:r>
    </w:p>
    <w:p w14:paraId="38ACFD64" w14:textId="77777777" w:rsidR="00647DFC" w:rsidRPr="00E2255A" w:rsidRDefault="00647DFC" w:rsidP="002518DE">
      <w:pPr>
        <w:numPr>
          <w:ilvl w:val="0"/>
          <w:numId w:val="15"/>
        </w:numPr>
        <w:jc w:val="both"/>
      </w:pPr>
      <w:r>
        <w:t>Make the game easier or harder by altering some of the rules.</w:t>
      </w:r>
    </w:p>
    <w:p w14:paraId="5F81C516" w14:textId="77777777" w:rsidR="00647DFC" w:rsidRPr="00E2255A" w:rsidRDefault="00647DFC" w:rsidP="002518DE">
      <w:pPr>
        <w:numPr>
          <w:ilvl w:val="0"/>
          <w:numId w:val="15"/>
        </w:numPr>
        <w:jc w:val="both"/>
      </w:pPr>
      <w:r>
        <w:t>Adjust the size of the playing area.</w:t>
      </w:r>
    </w:p>
    <w:p w14:paraId="1072BC14" w14:textId="77777777" w:rsidR="00647DFC" w:rsidRPr="00E2255A" w:rsidRDefault="00647DFC" w:rsidP="002518DE">
      <w:pPr>
        <w:numPr>
          <w:ilvl w:val="0"/>
          <w:numId w:val="15"/>
        </w:numPr>
        <w:jc w:val="both"/>
      </w:pPr>
      <w:r>
        <w:t>Vary the size of the goal/target area.</w:t>
      </w:r>
      <w:r w:rsidRPr="0022404B">
        <w:t xml:space="preserve"> </w:t>
      </w:r>
    </w:p>
    <w:p w14:paraId="1CA61200" w14:textId="77777777" w:rsidR="00647DFC" w:rsidRPr="00E2255A" w:rsidRDefault="00647DFC" w:rsidP="002518DE">
      <w:pPr>
        <w:numPr>
          <w:ilvl w:val="0"/>
          <w:numId w:val="15"/>
        </w:numPr>
        <w:jc w:val="both"/>
      </w:pPr>
      <w:r>
        <w:t>Create different zones for players of different abilities.</w:t>
      </w:r>
    </w:p>
    <w:p w14:paraId="2A0D4F76" w14:textId="77777777" w:rsidR="00647DFC" w:rsidRPr="00E2255A" w:rsidRDefault="00647DFC" w:rsidP="002518DE">
      <w:pPr>
        <w:numPr>
          <w:ilvl w:val="0"/>
          <w:numId w:val="15"/>
        </w:numPr>
        <w:jc w:val="both"/>
      </w:pPr>
      <w:r>
        <w:t>Alter the ways to score.</w:t>
      </w:r>
    </w:p>
    <w:p w14:paraId="5BAE23F4" w14:textId="77777777" w:rsidR="00647DFC" w:rsidRPr="00E2255A" w:rsidRDefault="00647DFC" w:rsidP="002518DE">
      <w:pPr>
        <w:numPr>
          <w:ilvl w:val="0"/>
          <w:numId w:val="15"/>
        </w:numPr>
        <w:jc w:val="both"/>
      </w:pPr>
      <w:r>
        <w:t>Allow the sport to be played from a seated position.</w:t>
      </w:r>
    </w:p>
    <w:p w14:paraId="42A6296C" w14:textId="77777777" w:rsidR="00647DFC" w:rsidRPr="00E2255A" w:rsidRDefault="00647DFC" w:rsidP="002518DE">
      <w:pPr>
        <w:numPr>
          <w:ilvl w:val="0"/>
          <w:numId w:val="15"/>
        </w:numPr>
        <w:jc w:val="both"/>
      </w:pPr>
      <w:r>
        <w:t>Vary the distance that needs to be covered (bearing in mind that being closer to a partner when catching or passing allows less response time).</w:t>
      </w:r>
    </w:p>
    <w:p w14:paraId="7B8FEFA5" w14:textId="77777777" w:rsidR="00647DFC" w:rsidRPr="00E2255A" w:rsidRDefault="00647DFC" w:rsidP="002518DE">
      <w:pPr>
        <w:numPr>
          <w:ilvl w:val="0"/>
          <w:numId w:val="15"/>
        </w:numPr>
        <w:jc w:val="both"/>
      </w:pPr>
      <w:r>
        <w:t>Allow the practice of skills from a static position before introducing movement.</w:t>
      </w:r>
    </w:p>
    <w:p w14:paraId="5BE97DDB" w14:textId="77777777" w:rsidR="00647DFC" w:rsidRPr="00E2255A" w:rsidRDefault="00647DFC" w:rsidP="002518DE">
      <w:pPr>
        <w:numPr>
          <w:ilvl w:val="0"/>
          <w:numId w:val="15"/>
        </w:numPr>
        <w:jc w:val="both"/>
      </w:pPr>
      <w:r>
        <w:t>Allow players to play in different ways (e</w:t>
      </w:r>
      <w:r w:rsidR="00CA1008">
        <w:t>.</w:t>
      </w:r>
      <w:r>
        <w:t>g</w:t>
      </w:r>
      <w:r w:rsidR="00CA1008">
        <w:t>.</w:t>
      </w:r>
      <w:r>
        <w:t xml:space="preserve"> seated on the floor).</w:t>
      </w:r>
    </w:p>
    <w:p w14:paraId="278E3093" w14:textId="77777777" w:rsidR="00647DFC" w:rsidRPr="00E2255A" w:rsidRDefault="00647DFC" w:rsidP="002518DE">
      <w:pPr>
        <w:numPr>
          <w:ilvl w:val="0"/>
          <w:numId w:val="15"/>
        </w:numPr>
        <w:jc w:val="both"/>
      </w:pPr>
      <w:r>
        <w:t>Give players more reaction time by allowing more than one bounce before hitting is required.</w:t>
      </w:r>
    </w:p>
    <w:p w14:paraId="14EA2E1A" w14:textId="77777777" w:rsidR="00647DFC" w:rsidRPr="00E2255A" w:rsidRDefault="00A61EA8" w:rsidP="00C35C30">
      <w:pPr>
        <w:pStyle w:val="HeadingsCMNI"/>
      </w:pPr>
      <w:r>
        <w:br w:type="page"/>
      </w:r>
      <w:r w:rsidR="00647DFC" w:rsidRPr="00E2255A">
        <w:lastRenderedPageBreak/>
        <w:t>Adapting Equipment</w:t>
      </w:r>
    </w:p>
    <w:p w14:paraId="76F765D9" w14:textId="77777777" w:rsidR="00647DFC" w:rsidRPr="00E2255A" w:rsidRDefault="00647DFC" w:rsidP="002518DE">
      <w:pPr>
        <w:numPr>
          <w:ilvl w:val="0"/>
          <w:numId w:val="15"/>
        </w:numPr>
        <w:jc w:val="both"/>
      </w:pPr>
      <w:r>
        <w:t>Use larger or softer balls to make hitting, catching and throwing skills easier.</w:t>
      </w:r>
    </w:p>
    <w:p w14:paraId="0C0B1DD6" w14:textId="77777777" w:rsidR="00647DFC" w:rsidRPr="00E2255A" w:rsidRDefault="00647DFC" w:rsidP="002518DE">
      <w:pPr>
        <w:numPr>
          <w:ilvl w:val="0"/>
          <w:numId w:val="15"/>
        </w:numPr>
        <w:jc w:val="both"/>
      </w:pPr>
      <w:r>
        <w:t>Slow games down by using balls with less bounce.</w:t>
      </w:r>
    </w:p>
    <w:p w14:paraId="218452B7" w14:textId="77777777" w:rsidR="00647DFC" w:rsidRPr="00E2255A" w:rsidRDefault="00647DFC" w:rsidP="002518DE">
      <w:pPr>
        <w:numPr>
          <w:ilvl w:val="0"/>
          <w:numId w:val="15"/>
        </w:numPr>
        <w:jc w:val="both"/>
      </w:pPr>
      <w:r>
        <w:t xml:space="preserve">To aid </w:t>
      </w:r>
      <w:r w:rsidR="0093789A">
        <w:t>partially sighted</w:t>
      </w:r>
      <w:r>
        <w:t xml:space="preserve"> people use brightly coloured balls or balls with internal bells.</w:t>
      </w:r>
    </w:p>
    <w:p w14:paraId="6C660441" w14:textId="77777777" w:rsidR="00647DFC" w:rsidRPr="00E2255A" w:rsidRDefault="00647DFC" w:rsidP="002518DE">
      <w:pPr>
        <w:numPr>
          <w:ilvl w:val="0"/>
          <w:numId w:val="15"/>
        </w:numPr>
        <w:jc w:val="both"/>
      </w:pPr>
      <w:r>
        <w:t>To vary the speed of play use slower balls or objects like balloons, bean bags or sponges.</w:t>
      </w:r>
    </w:p>
    <w:p w14:paraId="20BE2049" w14:textId="77777777" w:rsidR="00647DFC" w:rsidRPr="00E2255A" w:rsidRDefault="00647DFC" w:rsidP="002518DE">
      <w:pPr>
        <w:numPr>
          <w:ilvl w:val="0"/>
          <w:numId w:val="15"/>
        </w:numPr>
        <w:jc w:val="both"/>
      </w:pPr>
      <w:r>
        <w:t>To assist retrieval by people with mobility difficulties use balls that have a string attached.</w:t>
      </w:r>
    </w:p>
    <w:p w14:paraId="38E94EF0" w14:textId="77777777" w:rsidR="00647DFC" w:rsidRPr="00E2255A" w:rsidRDefault="00647DFC" w:rsidP="002518DE">
      <w:pPr>
        <w:numPr>
          <w:ilvl w:val="0"/>
          <w:numId w:val="15"/>
        </w:numPr>
        <w:jc w:val="both"/>
      </w:pPr>
      <w:r>
        <w:t>Use bats or racquets with a larger contact area to give participants quicker success.</w:t>
      </w:r>
    </w:p>
    <w:p w14:paraId="69860C6D" w14:textId="77777777" w:rsidR="00647DFC" w:rsidRPr="00E2255A" w:rsidRDefault="00647DFC" w:rsidP="002518DE">
      <w:pPr>
        <w:numPr>
          <w:ilvl w:val="0"/>
          <w:numId w:val="15"/>
        </w:numPr>
        <w:jc w:val="both"/>
      </w:pPr>
      <w:r>
        <w:t>In racquet sports</w:t>
      </w:r>
      <w:r w:rsidR="00CA1008">
        <w:t>,</w:t>
      </w:r>
      <w:r>
        <w:t xml:space="preserve"> use a tee stand so the ball can be served or hit from a stationery position.</w:t>
      </w:r>
    </w:p>
    <w:p w14:paraId="56979720" w14:textId="77777777" w:rsidR="00647DFC" w:rsidRPr="00E2255A" w:rsidRDefault="00647DFC" w:rsidP="002518DE">
      <w:pPr>
        <w:numPr>
          <w:ilvl w:val="0"/>
          <w:numId w:val="15"/>
        </w:numPr>
        <w:jc w:val="both"/>
      </w:pPr>
      <w:r>
        <w:t>To facilitate wheelchair users</w:t>
      </w:r>
      <w:r w:rsidR="00CA1008">
        <w:t>,</w:t>
      </w:r>
      <w:r>
        <w:t xml:space="preserve"> use longer hockey sticks or bats.</w:t>
      </w:r>
    </w:p>
    <w:p w14:paraId="108D8530" w14:textId="77777777" w:rsidR="00647DFC" w:rsidRPr="00E2255A" w:rsidRDefault="00647DFC" w:rsidP="002518DE">
      <w:pPr>
        <w:numPr>
          <w:ilvl w:val="0"/>
          <w:numId w:val="15"/>
        </w:numPr>
        <w:jc w:val="both"/>
      </w:pPr>
      <w:r>
        <w:t>Grips can be added to equipment to make it easier to handle and control.</w:t>
      </w:r>
    </w:p>
    <w:p w14:paraId="203B3EC2" w14:textId="77777777" w:rsidR="00E52B00" w:rsidRDefault="00647DFC" w:rsidP="002518DE">
      <w:pPr>
        <w:numPr>
          <w:ilvl w:val="0"/>
          <w:numId w:val="15"/>
        </w:numPr>
        <w:jc w:val="both"/>
      </w:pPr>
      <w:r>
        <w:t xml:space="preserve">For those with very limited grip, bats and racquets can be strapped to the players hand or wrist. </w:t>
      </w:r>
    </w:p>
    <w:p w14:paraId="1BE3546C" w14:textId="77777777" w:rsidR="006471B8" w:rsidRDefault="006471B8">
      <w:pPr>
        <w:rPr>
          <w:b/>
          <w:bCs/>
          <w:color w:val="00A3E6"/>
        </w:rPr>
      </w:pPr>
    </w:p>
    <w:p w14:paraId="7B2A72B2" w14:textId="77777777" w:rsidR="0033025D" w:rsidRDefault="00DC2555">
      <w:pPr>
        <w:rPr>
          <w:b/>
        </w:rPr>
        <w:sectPr w:rsidR="0033025D" w:rsidSect="00C21099">
          <w:pgSz w:w="11906" w:h="16838" w:code="9"/>
          <w:pgMar w:top="1245" w:right="1041" w:bottom="1077" w:left="1134" w:header="709" w:footer="709" w:gutter="0"/>
          <w:cols w:space="708"/>
          <w:titlePg/>
          <w:docGrid w:linePitch="381"/>
        </w:sectPr>
      </w:pPr>
      <w:r w:rsidRPr="0033025D">
        <w:rPr>
          <w:b/>
          <w:bCs/>
        </w:rPr>
        <w:t>See the following</w:t>
      </w:r>
      <w:r w:rsidR="00A61EA8" w:rsidRPr="0033025D">
        <w:rPr>
          <w:b/>
          <w:bCs/>
        </w:rPr>
        <w:t xml:space="preserve"> assessment template </w:t>
      </w:r>
      <w:r w:rsidR="0033025D">
        <w:rPr>
          <w:b/>
          <w:bCs/>
        </w:rPr>
        <w:t xml:space="preserve">for </w:t>
      </w:r>
      <w:r w:rsidR="0033025D" w:rsidRPr="0033025D">
        <w:rPr>
          <w:b/>
        </w:rPr>
        <w:t xml:space="preserve">Including People with Disabilities in Your Club Assessment </w:t>
      </w:r>
    </w:p>
    <w:p w14:paraId="267F1119" w14:textId="77777777" w:rsidR="0033025D" w:rsidRPr="00C35C30" w:rsidRDefault="0033025D" w:rsidP="00C35C30">
      <w:pPr>
        <w:pStyle w:val="HeadingsCMNI"/>
        <w:jc w:val="center"/>
        <w:rPr>
          <w:sz w:val="40"/>
        </w:rPr>
      </w:pPr>
      <w:r w:rsidRPr="00C35C30">
        <w:rPr>
          <w:sz w:val="40"/>
        </w:rPr>
        <w:lastRenderedPageBreak/>
        <w:t>Including People with Disabilities in Your Club Assessment</w:t>
      </w:r>
    </w:p>
    <w:p w14:paraId="73BFBE6D" w14:textId="77777777" w:rsidR="0033025D" w:rsidRDefault="0033025D" w:rsidP="0033025D">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0"/>
        <w:gridCol w:w="3366"/>
        <w:gridCol w:w="3352"/>
        <w:gridCol w:w="3400"/>
      </w:tblGrid>
      <w:tr w:rsidR="0033025D" w14:paraId="5346E4AC" w14:textId="77777777" w:rsidTr="0033025D">
        <w:tc>
          <w:tcPr>
            <w:tcW w:w="13734" w:type="dxa"/>
            <w:gridSpan w:val="4"/>
          </w:tcPr>
          <w:p w14:paraId="1DF94D57" w14:textId="77777777" w:rsidR="0033025D" w:rsidRPr="00C12B7E" w:rsidRDefault="0033025D" w:rsidP="00843640">
            <w:pPr>
              <w:rPr>
                <w:b/>
                <w:sz w:val="36"/>
                <w:szCs w:val="36"/>
              </w:rPr>
            </w:pPr>
            <w:r w:rsidRPr="00C12B7E">
              <w:rPr>
                <w:b/>
                <w:sz w:val="36"/>
                <w:szCs w:val="36"/>
              </w:rPr>
              <w:t xml:space="preserve">Club Name:  </w:t>
            </w:r>
          </w:p>
          <w:p w14:paraId="0018D242" w14:textId="77777777" w:rsidR="0033025D" w:rsidRDefault="0033025D" w:rsidP="00843640"/>
        </w:tc>
      </w:tr>
      <w:tr w:rsidR="0033025D" w14:paraId="5906B072" w14:textId="77777777" w:rsidTr="0033025D">
        <w:tc>
          <w:tcPr>
            <w:tcW w:w="3442" w:type="dxa"/>
          </w:tcPr>
          <w:p w14:paraId="61BF8B40" w14:textId="77777777" w:rsidR="0033025D" w:rsidRPr="00C12B7E" w:rsidRDefault="0033025D" w:rsidP="00843640">
            <w:pPr>
              <w:jc w:val="center"/>
              <w:rPr>
                <w:b/>
              </w:rPr>
            </w:pPr>
            <w:r w:rsidRPr="00C12B7E">
              <w:rPr>
                <w:b/>
              </w:rPr>
              <w:t>Disability Group</w:t>
            </w:r>
          </w:p>
          <w:p w14:paraId="0C4E0BE4" w14:textId="77777777" w:rsidR="0033025D" w:rsidRPr="00C12B7E" w:rsidRDefault="0033025D" w:rsidP="00843640">
            <w:pPr>
              <w:jc w:val="center"/>
              <w:rPr>
                <w:b/>
              </w:rPr>
            </w:pPr>
          </w:p>
        </w:tc>
        <w:tc>
          <w:tcPr>
            <w:tcW w:w="3426" w:type="dxa"/>
          </w:tcPr>
          <w:p w14:paraId="292AE40D" w14:textId="77777777" w:rsidR="0033025D" w:rsidRPr="00C12B7E" w:rsidRDefault="0033025D" w:rsidP="00843640">
            <w:pPr>
              <w:jc w:val="center"/>
              <w:rPr>
                <w:b/>
              </w:rPr>
            </w:pPr>
            <w:r w:rsidRPr="00C12B7E">
              <w:rPr>
                <w:b/>
              </w:rPr>
              <w:t xml:space="preserve">Equipment </w:t>
            </w:r>
          </w:p>
        </w:tc>
        <w:tc>
          <w:tcPr>
            <w:tcW w:w="3417" w:type="dxa"/>
          </w:tcPr>
          <w:p w14:paraId="6D7B7F5E" w14:textId="77777777" w:rsidR="0033025D" w:rsidRPr="00C12B7E" w:rsidRDefault="0033025D" w:rsidP="00843640">
            <w:pPr>
              <w:jc w:val="center"/>
              <w:rPr>
                <w:b/>
              </w:rPr>
            </w:pPr>
            <w:r w:rsidRPr="00C12B7E">
              <w:rPr>
                <w:b/>
              </w:rPr>
              <w:t>Coaching</w:t>
            </w:r>
          </w:p>
        </w:tc>
        <w:tc>
          <w:tcPr>
            <w:tcW w:w="3449" w:type="dxa"/>
          </w:tcPr>
          <w:p w14:paraId="35D21F47" w14:textId="77777777" w:rsidR="0033025D" w:rsidRPr="00C12B7E" w:rsidRDefault="0033025D" w:rsidP="00843640">
            <w:pPr>
              <w:jc w:val="center"/>
              <w:rPr>
                <w:b/>
              </w:rPr>
            </w:pPr>
            <w:r w:rsidRPr="00C12B7E">
              <w:rPr>
                <w:b/>
              </w:rPr>
              <w:t>Modifications</w:t>
            </w:r>
          </w:p>
        </w:tc>
      </w:tr>
      <w:tr w:rsidR="0033025D" w14:paraId="34E0CD3F" w14:textId="77777777" w:rsidTr="0033025D">
        <w:tc>
          <w:tcPr>
            <w:tcW w:w="3442" w:type="dxa"/>
          </w:tcPr>
          <w:p w14:paraId="70ABF475" w14:textId="77777777" w:rsidR="0033025D" w:rsidRDefault="0033025D" w:rsidP="00843640">
            <w:r>
              <w:t>Physical Disabilities</w:t>
            </w:r>
          </w:p>
          <w:p w14:paraId="0FCE0DB0" w14:textId="77777777" w:rsidR="0033025D" w:rsidRDefault="0033025D" w:rsidP="00843640"/>
          <w:p w14:paraId="6EEFE30A" w14:textId="77777777" w:rsidR="0033025D" w:rsidRDefault="0033025D" w:rsidP="00843640"/>
          <w:p w14:paraId="03E5E921" w14:textId="77777777" w:rsidR="0033025D" w:rsidRDefault="0033025D" w:rsidP="00843640"/>
          <w:p w14:paraId="262D3915" w14:textId="77777777" w:rsidR="0033025D" w:rsidRDefault="0033025D" w:rsidP="00843640"/>
        </w:tc>
        <w:tc>
          <w:tcPr>
            <w:tcW w:w="3426" w:type="dxa"/>
          </w:tcPr>
          <w:p w14:paraId="2FF3A6E8" w14:textId="77777777" w:rsidR="0033025D" w:rsidRDefault="0033025D" w:rsidP="00843640"/>
        </w:tc>
        <w:tc>
          <w:tcPr>
            <w:tcW w:w="3417" w:type="dxa"/>
          </w:tcPr>
          <w:p w14:paraId="3156E8AD" w14:textId="77777777" w:rsidR="0033025D" w:rsidRDefault="0033025D" w:rsidP="00843640"/>
        </w:tc>
        <w:tc>
          <w:tcPr>
            <w:tcW w:w="3449" w:type="dxa"/>
          </w:tcPr>
          <w:p w14:paraId="6E28F8E1" w14:textId="77777777" w:rsidR="0033025D" w:rsidRDefault="0033025D" w:rsidP="00843640"/>
        </w:tc>
      </w:tr>
      <w:tr w:rsidR="0033025D" w14:paraId="15EA1A0A" w14:textId="77777777" w:rsidTr="0033025D">
        <w:tc>
          <w:tcPr>
            <w:tcW w:w="3442" w:type="dxa"/>
          </w:tcPr>
          <w:p w14:paraId="2F2EA6F4" w14:textId="77777777" w:rsidR="0033025D" w:rsidRDefault="0033025D" w:rsidP="00843640">
            <w:r>
              <w:t>Deaf/Hard of Hearing</w:t>
            </w:r>
          </w:p>
          <w:p w14:paraId="2BC7B9E8" w14:textId="77777777" w:rsidR="0033025D" w:rsidRDefault="0033025D" w:rsidP="00843640"/>
          <w:p w14:paraId="2833B5E6" w14:textId="77777777" w:rsidR="0033025D" w:rsidRDefault="0033025D" w:rsidP="00843640"/>
          <w:p w14:paraId="62D6105E" w14:textId="77777777" w:rsidR="0033025D" w:rsidRDefault="0033025D" w:rsidP="00843640"/>
          <w:p w14:paraId="493EE1DB" w14:textId="77777777" w:rsidR="0033025D" w:rsidRDefault="0033025D" w:rsidP="00843640"/>
        </w:tc>
        <w:tc>
          <w:tcPr>
            <w:tcW w:w="3426" w:type="dxa"/>
          </w:tcPr>
          <w:p w14:paraId="0C6B6421" w14:textId="77777777" w:rsidR="0033025D" w:rsidRDefault="0033025D" w:rsidP="00843640"/>
        </w:tc>
        <w:tc>
          <w:tcPr>
            <w:tcW w:w="3417" w:type="dxa"/>
          </w:tcPr>
          <w:p w14:paraId="0EED0A1A" w14:textId="77777777" w:rsidR="0033025D" w:rsidRDefault="0033025D" w:rsidP="00843640"/>
        </w:tc>
        <w:tc>
          <w:tcPr>
            <w:tcW w:w="3449" w:type="dxa"/>
          </w:tcPr>
          <w:p w14:paraId="36A93F31" w14:textId="77777777" w:rsidR="0033025D" w:rsidRDefault="0033025D" w:rsidP="00843640"/>
        </w:tc>
      </w:tr>
      <w:tr w:rsidR="0033025D" w14:paraId="55894AFC" w14:textId="77777777" w:rsidTr="0033025D">
        <w:tc>
          <w:tcPr>
            <w:tcW w:w="3442" w:type="dxa"/>
          </w:tcPr>
          <w:p w14:paraId="50F59FF0" w14:textId="77777777" w:rsidR="0033025D" w:rsidRDefault="0033025D" w:rsidP="00843640">
            <w:r>
              <w:t>Blind/Partially Sighted</w:t>
            </w:r>
          </w:p>
          <w:p w14:paraId="7A059DC4" w14:textId="77777777" w:rsidR="0033025D" w:rsidRDefault="0033025D" w:rsidP="00843640"/>
          <w:p w14:paraId="44825167" w14:textId="77777777" w:rsidR="0033025D" w:rsidRDefault="0033025D" w:rsidP="00843640"/>
          <w:p w14:paraId="5679B728" w14:textId="77777777" w:rsidR="0033025D" w:rsidRDefault="0033025D" w:rsidP="00843640"/>
          <w:p w14:paraId="16745219" w14:textId="77777777" w:rsidR="0033025D" w:rsidRDefault="0033025D" w:rsidP="00843640"/>
        </w:tc>
        <w:tc>
          <w:tcPr>
            <w:tcW w:w="3426" w:type="dxa"/>
          </w:tcPr>
          <w:p w14:paraId="077E5763" w14:textId="77777777" w:rsidR="0033025D" w:rsidRDefault="0033025D" w:rsidP="00843640"/>
        </w:tc>
        <w:tc>
          <w:tcPr>
            <w:tcW w:w="3417" w:type="dxa"/>
          </w:tcPr>
          <w:p w14:paraId="14EB1D53" w14:textId="77777777" w:rsidR="0033025D" w:rsidRDefault="0033025D" w:rsidP="00843640"/>
        </w:tc>
        <w:tc>
          <w:tcPr>
            <w:tcW w:w="3449" w:type="dxa"/>
          </w:tcPr>
          <w:p w14:paraId="1AD0C103" w14:textId="77777777" w:rsidR="0033025D" w:rsidRDefault="0033025D" w:rsidP="00843640"/>
        </w:tc>
      </w:tr>
      <w:tr w:rsidR="0033025D" w14:paraId="21C1ABCB" w14:textId="77777777" w:rsidTr="0033025D">
        <w:trPr>
          <w:trHeight w:val="1282"/>
        </w:trPr>
        <w:tc>
          <w:tcPr>
            <w:tcW w:w="3442" w:type="dxa"/>
          </w:tcPr>
          <w:p w14:paraId="0F0E768C" w14:textId="77777777" w:rsidR="0033025D" w:rsidRDefault="0033025D" w:rsidP="00843640">
            <w:r>
              <w:t xml:space="preserve">Learning Disability </w:t>
            </w:r>
          </w:p>
          <w:p w14:paraId="38E699E6" w14:textId="77777777" w:rsidR="0033025D" w:rsidRDefault="0033025D" w:rsidP="00843640"/>
          <w:p w14:paraId="01AAD983" w14:textId="77777777" w:rsidR="0033025D" w:rsidRDefault="0033025D" w:rsidP="00843640"/>
          <w:p w14:paraId="1267189C" w14:textId="77777777" w:rsidR="0033025D" w:rsidRDefault="0033025D" w:rsidP="00843640"/>
          <w:p w14:paraId="1827DDFC" w14:textId="77777777" w:rsidR="0033025D" w:rsidRDefault="0033025D" w:rsidP="00843640"/>
        </w:tc>
        <w:tc>
          <w:tcPr>
            <w:tcW w:w="3426" w:type="dxa"/>
          </w:tcPr>
          <w:p w14:paraId="4C7BD7B3" w14:textId="77777777" w:rsidR="0033025D" w:rsidRDefault="0033025D" w:rsidP="00843640"/>
        </w:tc>
        <w:tc>
          <w:tcPr>
            <w:tcW w:w="3417" w:type="dxa"/>
          </w:tcPr>
          <w:p w14:paraId="460ECEFC" w14:textId="77777777" w:rsidR="0033025D" w:rsidRDefault="0033025D" w:rsidP="00843640"/>
        </w:tc>
        <w:tc>
          <w:tcPr>
            <w:tcW w:w="3449" w:type="dxa"/>
          </w:tcPr>
          <w:p w14:paraId="41277509" w14:textId="77777777" w:rsidR="0033025D" w:rsidRDefault="0033025D" w:rsidP="00843640"/>
        </w:tc>
      </w:tr>
    </w:tbl>
    <w:p w14:paraId="1DE85634" w14:textId="77777777" w:rsidR="0033025D" w:rsidRDefault="0033025D">
      <w:pPr>
        <w:rPr>
          <w:b/>
        </w:rPr>
      </w:pPr>
    </w:p>
    <w:p w14:paraId="753FB8FE" w14:textId="77777777" w:rsidR="0033025D" w:rsidRDefault="0033025D">
      <w:pPr>
        <w:rPr>
          <w:b/>
        </w:rPr>
      </w:pPr>
    </w:p>
    <w:p w14:paraId="28A8D9A4" w14:textId="77777777" w:rsidR="0033025D" w:rsidRDefault="0033025D">
      <w:pPr>
        <w:rPr>
          <w:b/>
        </w:rPr>
      </w:pPr>
    </w:p>
    <w:p w14:paraId="70B23BAC" w14:textId="77777777" w:rsidR="0033025D" w:rsidRDefault="0033025D">
      <w:pPr>
        <w:rPr>
          <w:b/>
          <w:bCs/>
          <w:color w:val="00A3E6"/>
        </w:rPr>
        <w:sectPr w:rsidR="0033025D" w:rsidSect="0033025D">
          <w:pgSz w:w="15840" w:h="12240" w:orient="landscape" w:code="1"/>
          <w:pgMar w:top="1041" w:right="1077" w:bottom="1134" w:left="1245" w:header="709" w:footer="709" w:gutter="0"/>
          <w:cols w:space="708"/>
          <w:titlePg/>
          <w:docGrid w:linePitch="381"/>
        </w:sectPr>
      </w:pPr>
    </w:p>
    <w:p w14:paraId="00A82030" w14:textId="77777777" w:rsidR="00647DFC" w:rsidRPr="00E2255A" w:rsidRDefault="00EB6AAF" w:rsidP="00C35C30">
      <w:pPr>
        <w:pStyle w:val="HeadingsCMNI"/>
      </w:pPr>
      <w:r w:rsidRPr="00E2255A">
        <w:lastRenderedPageBreak/>
        <w:t xml:space="preserve">3.2 </w:t>
      </w:r>
      <w:r w:rsidR="00647DFC" w:rsidRPr="00E2255A">
        <w:t>Communication Tips</w:t>
      </w:r>
    </w:p>
    <w:p w14:paraId="4CE777BA" w14:textId="77777777" w:rsidR="00647DFC" w:rsidRDefault="00647DFC" w:rsidP="002518DE">
      <w:pPr>
        <w:jc w:val="both"/>
      </w:pPr>
      <w:r>
        <w:t>Good communication skills are vital in any coaching situation.   When coaches are working with players/athletes with a disability they should consider the following points:</w:t>
      </w:r>
    </w:p>
    <w:p w14:paraId="66E8ED71" w14:textId="77777777" w:rsidR="00647DFC" w:rsidRPr="000D675F" w:rsidRDefault="00647DFC">
      <w:pPr>
        <w:rPr>
          <w:u w:val="single"/>
        </w:rPr>
      </w:pPr>
    </w:p>
    <w:p w14:paraId="10E9E950" w14:textId="77777777" w:rsidR="00647DFC" w:rsidRPr="00E2255A" w:rsidRDefault="00647DFC" w:rsidP="00C35C30">
      <w:pPr>
        <w:pStyle w:val="HeadingsCMNI"/>
      </w:pPr>
      <w:r w:rsidRPr="00E2255A">
        <w:t>Communicating with People with Physical Disabilities</w:t>
      </w:r>
    </w:p>
    <w:p w14:paraId="78A84CB2" w14:textId="77777777" w:rsidR="00647DFC" w:rsidRDefault="00647DFC" w:rsidP="002518DE">
      <w:pPr>
        <w:jc w:val="both"/>
      </w:pPr>
      <w:r>
        <w:t>In general</w:t>
      </w:r>
      <w:r w:rsidR="00CA1008">
        <w:t>,</w:t>
      </w:r>
      <w:r>
        <w:t xml:space="preserve"> coaches should communicate with people with physical disabilities in the same way as they would with anyone else.  However, you may find the following practical communication tips useful:</w:t>
      </w:r>
    </w:p>
    <w:p w14:paraId="6B933010" w14:textId="77777777" w:rsidR="00647DFC" w:rsidRDefault="00647DFC" w:rsidP="002518DE">
      <w:pPr>
        <w:jc w:val="both"/>
      </w:pPr>
    </w:p>
    <w:p w14:paraId="08A7C921" w14:textId="77777777" w:rsidR="00647DFC" w:rsidRPr="00E2255A" w:rsidRDefault="00647DFC" w:rsidP="002518DE">
      <w:pPr>
        <w:numPr>
          <w:ilvl w:val="0"/>
          <w:numId w:val="15"/>
        </w:numPr>
        <w:jc w:val="both"/>
      </w:pPr>
      <w:r>
        <w:t>Speak in a manner appropriate to the age of the player/athlete.  Be careful not to patronise adu</w:t>
      </w:r>
      <w:r w:rsidR="00CA1008">
        <w:t>lts by being simplistic or over familiar</w:t>
      </w:r>
      <w:r>
        <w:t>.</w:t>
      </w:r>
    </w:p>
    <w:p w14:paraId="27DBBF72" w14:textId="77777777" w:rsidR="00647DFC" w:rsidRDefault="00647DFC" w:rsidP="002518DE">
      <w:pPr>
        <w:jc w:val="both"/>
      </w:pPr>
    </w:p>
    <w:p w14:paraId="344C44B1" w14:textId="77777777" w:rsidR="00647DFC" w:rsidRPr="00E2255A" w:rsidRDefault="00647DFC" w:rsidP="002518DE">
      <w:pPr>
        <w:numPr>
          <w:ilvl w:val="0"/>
          <w:numId w:val="15"/>
        </w:numPr>
        <w:jc w:val="both"/>
      </w:pPr>
      <w:r>
        <w:t>When speaking to wheelchair users, do so at their eye level by crouching or by sitting on a chair.  This makes communication easier and is regarded as being polite by wheelchair users.</w:t>
      </w:r>
    </w:p>
    <w:p w14:paraId="6CF410B1" w14:textId="77777777" w:rsidR="00647DFC" w:rsidRDefault="00647DFC" w:rsidP="002518DE">
      <w:pPr>
        <w:jc w:val="both"/>
      </w:pPr>
    </w:p>
    <w:p w14:paraId="6A3140B2" w14:textId="77777777" w:rsidR="00647DFC" w:rsidRPr="00E2255A" w:rsidRDefault="00647DFC" w:rsidP="002518DE">
      <w:pPr>
        <w:numPr>
          <w:ilvl w:val="0"/>
          <w:numId w:val="15"/>
        </w:numPr>
        <w:jc w:val="both"/>
      </w:pPr>
      <w:r>
        <w:t>When adapting skills or techniques</w:t>
      </w:r>
      <w:r w:rsidR="00CA1008">
        <w:t>,</w:t>
      </w:r>
      <w:r>
        <w:t xml:space="preserve"> discuss them with the player/athlete – the individual disabled person will know how his/her body moves best.</w:t>
      </w:r>
    </w:p>
    <w:p w14:paraId="7E8BEA2A" w14:textId="77777777" w:rsidR="00E52B00" w:rsidRDefault="00E52B00" w:rsidP="004528A0"/>
    <w:p w14:paraId="58A356FA" w14:textId="77777777" w:rsidR="00647DFC" w:rsidRPr="00E2255A" w:rsidRDefault="00647DFC" w:rsidP="00C35C30">
      <w:pPr>
        <w:pStyle w:val="HeadingsCMNI"/>
      </w:pPr>
      <w:r w:rsidRPr="00E2255A">
        <w:t>Communicating with People with Learning Disabilities</w:t>
      </w:r>
    </w:p>
    <w:p w14:paraId="0D4C8945" w14:textId="77777777" w:rsidR="00647DFC" w:rsidRPr="00E2255A" w:rsidRDefault="00647DFC" w:rsidP="002518DE">
      <w:pPr>
        <w:numPr>
          <w:ilvl w:val="0"/>
          <w:numId w:val="15"/>
        </w:numPr>
        <w:jc w:val="both"/>
      </w:pPr>
      <w:r>
        <w:t>Speak in a manner appropriate to the age of the player/athlete with a learning disability.</w:t>
      </w:r>
    </w:p>
    <w:p w14:paraId="4C3AC461" w14:textId="77777777" w:rsidR="00647DFC" w:rsidRDefault="00647DFC" w:rsidP="002518DE">
      <w:pPr>
        <w:jc w:val="both"/>
      </w:pPr>
    </w:p>
    <w:p w14:paraId="058C8C71" w14:textId="77777777" w:rsidR="00647DFC" w:rsidRPr="00E2255A" w:rsidRDefault="00647DFC" w:rsidP="002518DE">
      <w:pPr>
        <w:numPr>
          <w:ilvl w:val="0"/>
          <w:numId w:val="15"/>
        </w:numPr>
        <w:jc w:val="both"/>
      </w:pPr>
      <w:r>
        <w:t>Always ask the player/athlete for specific information.  Only speak to their carer/parent if they are unable to supply the information themselves.</w:t>
      </w:r>
    </w:p>
    <w:p w14:paraId="7BF47E4C" w14:textId="77777777" w:rsidR="00647DFC" w:rsidRDefault="00647DFC" w:rsidP="002518DE">
      <w:pPr>
        <w:jc w:val="both"/>
      </w:pPr>
    </w:p>
    <w:p w14:paraId="6D9E331A" w14:textId="77777777" w:rsidR="00647DFC" w:rsidRPr="00E2255A" w:rsidRDefault="00647DFC" w:rsidP="002518DE">
      <w:pPr>
        <w:numPr>
          <w:ilvl w:val="0"/>
          <w:numId w:val="15"/>
        </w:numPr>
        <w:jc w:val="both"/>
      </w:pPr>
      <w:r>
        <w:t>When giving instructions, use simple straightforward words and language and avoid jargon.  If possible</w:t>
      </w:r>
      <w:r w:rsidR="00CA1008">
        <w:t>,</w:t>
      </w:r>
      <w:r>
        <w:t xml:space="preserve"> use symbols and colours instead.</w:t>
      </w:r>
    </w:p>
    <w:p w14:paraId="691B5245" w14:textId="77777777" w:rsidR="00647DFC" w:rsidRDefault="00647DFC" w:rsidP="002518DE">
      <w:pPr>
        <w:jc w:val="both"/>
      </w:pPr>
    </w:p>
    <w:p w14:paraId="58301B93" w14:textId="77777777" w:rsidR="00647DFC" w:rsidRPr="00E2255A" w:rsidRDefault="00647DFC" w:rsidP="002518DE">
      <w:pPr>
        <w:numPr>
          <w:ilvl w:val="0"/>
          <w:numId w:val="15"/>
        </w:numPr>
        <w:jc w:val="both"/>
      </w:pPr>
      <w:r>
        <w:t>Break skills/drills down into easily learned steps and repeat them often and in a variety of ways.</w:t>
      </w:r>
    </w:p>
    <w:p w14:paraId="489EAF91" w14:textId="77777777" w:rsidR="00647DFC" w:rsidRDefault="00647DFC" w:rsidP="002518DE">
      <w:pPr>
        <w:jc w:val="both"/>
      </w:pPr>
    </w:p>
    <w:p w14:paraId="0AC22D5D" w14:textId="77777777" w:rsidR="00647DFC" w:rsidRPr="00E2255A" w:rsidRDefault="00647DFC" w:rsidP="002518DE">
      <w:pPr>
        <w:numPr>
          <w:ilvl w:val="0"/>
          <w:numId w:val="15"/>
        </w:numPr>
        <w:jc w:val="both"/>
      </w:pPr>
      <w:r>
        <w:t>Avoid drills that rely heavily on numeracy skills.</w:t>
      </w:r>
    </w:p>
    <w:p w14:paraId="5652FA89" w14:textId="77777777" w:rsidR="00647DFC" w:rsidRDefault="00647DFC" w:rsidP="002518DE">
      <w:pPr>
        <w:jc w:val="both"/>
      </w:pPr>
    </w:p>
    <w:p w14:paraId="48624AFC" w14:textId="77777777" w:rsidR="00647DFC" w:rsidRPr="00E2255A" w:rsidRDefault="00647DFC" w:rsidP="002518DE">
      <w:pPr>
        <w:numPr>
          <w:ilvl w:val="0"/>
          <w:numId w:val="15"/>
        </w:numPr>
        <w:jc w:val="both"/>
      </w:pPr>
      <w:r>
        <w:t>Always demonstrate skills/drills.</w:t>
      </w:r>
    </w:p>
    <w:p w14:paraId="7DE390FE" w14:textId="77777777" w:rsidR="00647DFC" w:rsidRDefault="00647DFC" w:rsidP="002518DE">
      <w:pPr>
        <w:jc w:val="both"/>
      </w:pPr>
    </w:p>
    <w:p w14:paraId="1E3E4C3F" w14:textId="77777777" w:rsidR="00647DFC" w:rsidRPr="00E2255A" w:rsidRDefault="00647DFC" w:rsidP="002518DE">
      <w:pPr>
        <w:numPr>
          <w:ilvl w:val="0"/>
          <w:numId w:val="15"/>
        </w:numPr>
        <w:jc w:val="both"/>
      </w:pPr>
      <w:r>
        <w:t>Be patient and give participants time to learn skills</w:t>
      </w:r>
      <w:r w:rsidR="008C4B6D">
        <w:t>.</w:t>
      </w:r>
    </w:p>
    <w:p w14:paraId="56FFDCFC" w14:textId="77777777" w:rsidR="00647DFC" w:rsidRDefault="00647DFC"/>
    <w:p w14:paraId="30CD900E" w14:textId="77777777" w:rsidR="006471B8" w:rsidRDefault="006471B8"/>
    <w:p w14:paraId="591C4120" w14:textId="77777777" w:rsidR="007C6436" w:rsidRDefault="007C6436" w:rsidP="00C35C30">
      <w:pPr>
        <w:pStyle w:val="HeadingsCMNI"/>
      </w:pPr>
    </w:p>
    <w:p w14:paraId="2BFB52E0" w14:textId="77777777" w:rsidR="007C6436" w:rsidRDefault="007C6436" w:rsidP="00C35C30">
      <w:pPr>
        <w:pStyle w:val="HeadingsCMNI"/>
      </w:pPr>
    </w:p>
    <w:p w14:paraId="63A72494" w14:textId="77777777" w:rsidR="00647DFC" w:rsidRPr="00E2255A" w:rsidRDefault="00647DFC" w:rsidP="00C35C30">
      <w:pPr>
        <w:pStyle w:val="HeadingsCMNI"/>
      </w:pPr>
      <w:r w:rsidRPr="00E2255A">
        <w:lastRenderedPageBreak/>
        <w:t xml:space="preserve">Communicating with Blind or </w:t>
      </w:r>
      <w:r w:rsidR="0093789A" w:rsidRPr="00E2255A">
        <w:t xml:space="preserve">Partially Sighted </w:t>
      </w:r>
      <w:r w:rsidRPr="00E2255A">
        <w:t>People</w:t>
      </w:r>
    </w:p>
    <w:p w14:paraId="1E332D5D" w14:textId="77777777" w:rsidR="00647DFC" w:rsidRPr="00E2255A" w:rsidRDefault="00647DFC" w:rsidP="002518DE">
      <w:pPr>
        <w:numPr>
          <w:ilvl w:val="0"/>
          <w:numId w:val="15"/>
        </w:numPr>
        <w:jc w:val="both"/>
      </w:pPr>
      <w:r>
        <w:t>Remember most blind/</w:t>
      </w:r>
      <w:r w:rsidR="0093789A">
        <w:t>partially sighted</w:t>
      </w:r>
      <w:r>
        <w:t xml:space="preserve"> people have some degree of sight so the use of equipment/courts with good colour contrast will help most players/athletes.</w:t>
      </w:r>
      <w:r>
        <w:br/>
      </w:r>
    </w:p>
    <w:p w14:paraId="2C601C55" w14:textId="77777777" w:rsidR="00647DFC" w:rsidRPr="00E2255A" w:rsidRDefault="00647DFC" w:rsidP="002518DE">
      <w:pPr>
        <w:numPr>
          <w:ilvl w:val="0"/>
          <w:numId w:val="15"/>
        </w:numPr>
        <w:jc w:val="both"/>
      </w:pPr>
      <w:r>
        <w:t>Use the person’s name to gain attention and make sure the player/athlete knows when you are finished and when you are moving away from them.</w:t>
      </w:r>
    </w:p>
    <w:p w14:paraId="7E2BB0A8" w14:textId="77777777" w:rsidR="00647DFC" w:rsidRDefault="00647DFC" w:rsidP="002518DE">
      <w:pPr>
        <w:jc w:val="both"/>
      </w:pPr>
    </w:p>
    <w:p w14:paraId="6D251DAE" w14:textId="77777777" w:rsidR="00647DFC" w:rsidRPr="00E2255A" w:rsidRDefault="00647DFC" w:rsidP="002518DE">
      <w:pPr>
        <w:numPr>
          <w:ilvl w:val="0"/>
          <w:numId w:val="15"/>
        </w:numPr>
        <w:jc w:val="both"/>
      </w:pPr>
      <w:r>
        <w:t>It is important that players/athletes hear your instructions clearly.  To achieve this always face the person and speak directly to them.</w:t>
      </w:r>
    </w:p>
    <w:p w14:paraId="43F097C5" w14:textId="77777777" w:rsidR="00647DFC" w:rsidRDefault="00647DFC" w:rsidP="002518DE">
      <w:pPr>
        <w:jc w:val="both"/>
      </w:pPr>
    </w:p>
    <w:p w14:paraId="7FFB2845" w14:textId="77777777" w:rsidR="00647DFC" w:rsidRPr="00E2255A" w:rsidRDefault="00647DFC" w:rsidP="002518DE">
      <w:pPr>
        <w:numPr>
          <w:ilvl w:val="0"/>
          <w:numId w:val="15"/>
        </w:numPr>
        <w:jc w:val="both"/>
      </w:pPr>
      <w:r>
        <w:t>Before beginning your coaching sessions always familiarise the player/athlete with the environment.  This includes explaining the layout of the area, the number and location of other participants and the location of potential hazards (equipment etc).</w:t>
      </w:r>
    </w:p>
    <w:p w14:paraId="6144D8C0" w14:textId="77777777" w:rsidR="00647DFC" w:rsidRDefault="00647DFC" w:rsidP="002518DE">
      <w:pPr>
        <w:jc w:val="both"/>
      </w:pPr>
    </w:p>
    <w:p w14:paraId="293C16FE" w14:textId="77777777" w:rsidR="00647DFC" w:rsidRPr="00E2255A" w:rsidRDefault="00647DFC" w:rsidP="002518DE">
      <w:pPr>
        <w:numPr>
          <w:ilvl w:val="0"/>
          <w:numId w:val="15"/>
        </w:numPr>
        <w:jc w:val="both"/>
      </w:pPr>
      <w:r>
        <w:t>Give clear, accurate descriptions of each task/drill and always ask the player/athlete if they understand your instructions.</w:t>
      </w:r>
    </w:p>
    <w:p w14:paraId="014ACE91" w14:textId="77777777" w:rsidR="00647DFC" w:rsidRDefault="00647DFC" w:rsidP="002518DE">
      <w:pPr>
        <w:jc w:val="both"/>
      </w:pPr>
    </w:p>
    <w:p w14:paraId="2DE33E4F" w14:textId="77777777" w:rsidR="00647DFC" w:rsidRPr="00E2255A" w:rsidRDefault="00647DFC" w:rsidP="002518DE">
      <w:pPr>
        <w:numPr>
          <w:ilvl w:val="0"/>
          <w:numId w:val="15"/>
        </w:numPr>
        <w:jc w:val="both"/>
      </w:pPr>
      <w:r>
        <w:t>If possible, supply written information in suitable formats.  For example, large print, tape, CD or Braille.  Ask individual participants what format they find most suitable.</w:t>
      </w:r>
    </w:p>
    <w:p w14:paraId="01DA27EF" w14:textId="77777777" w:rsidR="00647DFC" w:rsidRDefault="00647DFC" w:rsidP="002518DE">
      <w:pPr>
        <w:jc w:val="both"/>
      </w:pPr>
    </w:p>
    <w:p w14:paraId="293AA287" w14:textId="77777777" w:rsidR="009A11FA" w:rsidRDefault="009A11FA" w:rsidP="002518DE">
      <w:pPr>
        <w:jc w:val="both"/>
        <w:rPr>
          <w:b/>
          <w:bCs/>
          <w:color w:val="00A3E6"/>
        </w:rPr>
      </w:pPr>
    </w:p>
    <w:p w14:paraId="4979D4B2" w14:textId="77777777" w:rsidR="00647DFC" w:rsidRPr="00E2255A" w:rsidRDefault="00647DFC" w:rsidP="00C35C30">
      <w:pPr>
        <w:pStyle w:val="HeadingsCMNI"/>
      </w:pPr>
      <w:r w:rsidRPr="00E2255A">
        <w:t xml:space="preserve">Communicating with people who are </w:t>
      </w:r>
      <w:r w:rsidR="00732984" w:rsidRPr="00E2255A">
        <w:t>D</w:t>
      </w:r>
      <w:r w:rsidRPr="00E2255A">
        <w:t xml:space="preserve">eaf or </w:t>
      </w:r>
      <w:r w:rsidR="00732984" w:rsidRPr="00E2255A">
        <w:t>H</w:t>
      </w:r>
      <w:r w:rsidRPr="00E2255A">
        <w:t xml:space="preserve">ard of </w:t>
      </w:r>
      <w:r w:rsidR="00732984" w:rsidRPr="00E2255A">
        <w:t>H</w:t>
      </w:r>
      <w:r w:rsidRPr="00E2255A">
        <w:t>earing</w:t>
      </w:r>
    </w:p>
    <w:p w14:paraId="61E199F9" w14:textId="77777777" w:rsidR="00647DFC" w:rsidRDefault="00647DFC" w:rsidP="002518DE">
      <w:pPr>
        <w:jc w:val="both"/>
      </w:pPr>
      <w:r>
        <w:t>Remember there are varying degrees of deafness.   Some people have no hearing (deaf) but most have some level of hearing (hard of hearing).</w:t>
      </w:r>
    </w:p>
    <w:p w14:paraId="26DCDDCB" w14:textId="77777777" w:rsidR="00647DFC" w:rsidRDefault="00647DFC" w:rsidP="002518DE">
      <w:pPr>
        <w:jc w:val="both"/>
      </w:pPr>
    </w:p>
    <w:p w14:paraId="023583A6" w14:textId="77777777" w:rsidR="00647DFC" w:rsidRDefault="00647DFC" w:rsidP="002518DE">
      <w:pPr>
        <w:jc w:val="both"/>
      </w:pPr>
      <w:r>
        <w:t>Ideally</w:t>
      </w:r>
      <w:r w:rsidR="00CA1008">
        <w:t>,</w:t>
      </w:r>
      <w:r>
        <w:t xml:space="preserve"> deaf people require an interpreter to ensure effective communication.   However</w:t>
      </w:r>
      <w:r w:rsidR="00CA1008">
        <w:t>,</w:t>
      </w:r>
      <w:r>
        <w:t xml:space="preserve"> if this is not possible you can still communicate with deaf players/athletes.  For example</w:t>
      </w:r>
      <w:r w:rsidR="00CA1008">
        <w:t>,</w:t>
      </w:r>
      <w:r>
        <w:t xml:space="preserve"> many deaf people can communicate by reading lips, by using a hearing aid, by making gestures and signs or by writing information down.</w:t>
      </w:r>
    </w:p>
    <w:p w14:paraId="5A08350B" w14:textId="77777777" w:rsidR="00647DFC" w:rsidRDefault="00647DFC" w:rsidP="002518DE">
      <w:pPr>
        <w:jc w:val="both"/>
      </w:pPr>
    </w:p>
    <w:p w14:paraId="07E7DA9E" w14:textId="77777777" w:rsidR="00647DFC" w:rsidRDefault="00647DFC" w:rsidP="002518DE">
      <w:pPr>
        <w:jc w:val="both"/>
      </w:pPr>
      <w:r>
        <w:t>The following tips will be useful when talking to most deaf or hard of hearing people:</w:t>
      </w:r>
    </w:p>
    <w:p w14:paraId="64BA8DED" w14:textId="77777777" w:rsidR="00647DFC" w:rsidRDefault="00647DFC" w:rsidP="002518DE">
      <w:pPr>
        <w:jc w:val="both"/>
      </w:pPr>
    </w:p>
    <w:p w14:paraId="63E3B595" w14:textId="77777777" w:rsidR="00647DFC" w:rsidRPr="00E2255A" w:rsidRDefault="00647DFC" w:rsidP="002518DE">
      <w:pPr>
        <w:numPr>
          <w:ilvl w:val="0"/>
          <w:numId w:val="15"/>
        </w:numPr>
        <w:jc w:val="both"/>
      </w:pPr>
      <w:r>
        <w:t>Make sure you have the listener’s attention before you start speaking.</w:t>
      </w:r>
    </w:p>
    <w:p w14:paraId="31B9F1F7" w14:textId="77777777" w:rsidR="00647DFC" w:rsidRDefault="00647DFC" w:rsidP="002518DE">
      <w:pPr>
        <w:jc w:val="both"/>
      </w:pPr>
    </w:p>
    <w:p w14:paraId="45846C98" w14:textId="77777777" w:rsidR="00647DFC" w:rsidRPr="00E2255A" w:rsidRDefault="00647DFC" w:rsidP="002518DE">
      <w:pPr>
        <w:numPr>
          <w:ilvl w:val="0"/>
          <w:numId w:val="15"/>
        </w:numPr>
        <w:jc w:val="both"/>
      </w:pPr>
      <w:r>
        <w:t>Position yourself in front of the player/athlete and maintain eye contact.   Remember not to turn your face away from the person.</w:t>
      </w:r>
    </w:p>
    <w:p w14:paraId="0446D139" w14:textId="77777777" w:rsidR="00647DFC" w:rsidRDefault="00647DFC" w:rsidP="00E2255A"/>
    <w:p w14:paraId="2BD52E8E" w14:textId="77777777" w:rsidR="00647DFC" w:rsidRPr="00E2255A" w:rsidRDefault="00647DFC" w:rsidP="002518DE">
      <w:pPr>
        <w:numPr>
          <w:ilvl w:val="0"/>
          <w:numId w:val="15"/>
        </w:numPr>
        <w:jc w:val="both"/>
      </w:pPr>
      <w:r>
        <w:t>Speak clearly but not too slowly and don’t exaggerate your lip movements.</w:t>
      </w:r>
    </w:p>
    <w:p w14:paraId="2C67D5EE" w14:textId="77777777" w:rsidR="00647DFC" w:rsidRDefault="00647DFC" w:rsidP="002518DE">
      <w:pPr>
        <w:jc w:val="both"/>
      </w:pPr>
    </w:p>
    <w:p w14:paraId="2686C4DC" w14:textId="77777777" w:rsidR="00647DFC" w:rsidRPr="00E2255A" w:rsidRDefault="00647DFC" w:rsidP="002518DE">
      <w:pPr>
        <w:numPr>
          <w:ilvl w:val="0"/>
          <w:numId w:val="15"/>
        </w:numPr>
        <w:jc w:val="both"/>
      </w:pPr>
      <w:r>
        <w:lastRenderedPageBreak/>
        <w:t>Don’t shout.  It’s uncomfortable for a hearing aid user and it looks aggressive.</w:t>
      </w:r>
    </w:p>
    <w:p w14:paraId="1B3AE4A5" w14:textId="77777777" w:rsidR="00647DFC" w:rsidRDefault="00647DFC" w:rsidP="002518DE">
      <w:pPr>
        <w:jc w:val="both"/>
      </w:pPr>
    </w:p>
    <w:p w14:paraId="3D6254AD" w14:textId="77777777" w:rsidR="00647DFC" w:rsidRPr="00E2255A" w:rsidRDefault="00647DFC" w:rsidP="002518DE">
      <w:pPr>
        <w:numPr>
          <w:ilvl w:val="0"/>
          <w:numId w:val="15"/>
        </w:numPr>
        <w:jc w:val="both"/>
      </w:pPr>
      <w:r>
        <w:t>If someone doesn’t understand what you’ve said</w:t>
      </w:r>
      <w:r w:rsidR="00CA1008">
        <w:t>,</w:t>
      </w:r>
      <w:r>
        <w:t xml:space="preserve"> don’t just keep repeating it.  Try saying it in a different way and check they understand what you said.</w:t>
      </w:r>
    </w:p>
    <w:p w14:paraId="0057364F" w14:textId="77777777" w:rsidR="00647DFC" w:rsidRDefault="00647DFC" w:rsidP="002518DE">
      <w:pPr>
        <w:jc w:val="both"/>
      </w:pPr>
    </w:p>
    <w:p w14:paraId="2CCB36CA" w14:textId="77777777" w:rsidR="00647DFC" w:rsidRPr="00E2255A" w:rsidRDefault="00647DFC" w:rsidP="002518DE">
      <w:pPr>
        <w:numPr>
          <w:ilvl w:val="0"/>
          <w:numId w:val="15"/>
        </w:numPr>
        <w:jc w:val="both"/>
      </w:pPr>
      <w:r>
        <w:t>Where possible, use visual aids to explain technical points.</w:t>
      </w:r>
    </w:p>
    <w:p w14:paraId="0B019ECE" w14:textId="77777777" w:rsidR="00647DFC" w:rsidRDefault="00647DFC" w:rsidP="002518DE">
      <w:pPr>
        <w:jc w:val="both"/>
      </w:pPr>
    </w:p>
    <w:p w14:paraId="58360845" w14:textId="77777777" w:rsidR="00647DFC" w:rsidRPr="00E2255A" w:rsidRDefault="00647DFC" w:rsidP="002518DE">
      <w:pPr>
        <w:numPr>
          <w:ilvl w:val="0"/>
          <w:numId w:val="15"/>
        </w:numPr>
        <w:jc w:val="both"/>
      </w:pPr>
      <w:r>
        <w:t>Where possible, use demonstrations to explain skills/drills.</w:t>
      </w:r>
    </w:p>
    <w:p w14:paraId="2BE82B31" w14:textId="77777777" w:rsidR="00647DFC" w:rsidRDefault="00647DFC"/>
    <w:p w14:paraId="04CDAE67" w14:textId="77777777" w:rsidR="00E2255A" w:rsidRDefault="00E2255A" w:rsidP="00E2255A">
      <w:pPr>
        <w:pStyle w:val="NAVYHEADINGS"/>
        <w:rPr>
          <w:rFonts w:ascii="Arial" w:hAnsi="Arial"/>
          <w:bCs/>
          <w:iCs w:val="0"/>
          <w:color w:val="00A3E6"/>
          <w:sz w:val="32"/>
        </w:rPr>
      </w:pPr>
    </w:p>
    <w:p w14:paraId="61A8505A" w14:textId="77777777" w:rsidR="00647DFC" w:rsidRPr="00E2255A" w:rsidRDefault="004A149D" w:rsidP="00E2255A">
      <w:pPr>
        <w:pStyle w:val="NAVYHEADINGS"/>
        <w:rPr>
          <w:rFonts w:ascii="Arial" w:hAnsi="Arial"/>
          <w:bCs/>
          <w:iCs w:val="0"/>
          <w:color w:val="00A3E6"/>
          <w:sz w:val="32"/>
        </w:rPr>
      </w:pPr>
      <w:r w:rsidRPr="00E2255A">
        <w:rPr>
          <w:rFonts w:ascii="Arial" w:hAnsi="Arial"/>
          <w:bCs/>
          <w:iCs w:val="0"/>
          <w:color w:val="00A3E6"/>
          <w:sz w:val="32"/>
        </w:rPr>
        <w:t xml:space="preserve">Section 4: </w:t>
      </w:r>
      <w:r w:rsidR="00EB6AAF" w:rsidRPr="00E2255A">
        <w:rPr>
          <w:rFonts w:ascii="Arial" w:hAnsi="Arial"/>
          <w:bCs/>
          <w:iCs w:val="0"/>
          <w:color w:val="00A3E6"/>
          <w:sz w:val="32"/>
        </w:rPr>
        <w:t>Language &amp; Etiquette</w:t>
      </w:r>
    </w:p>
    <w:p w14:paraId="111F699C" w14:textId="77777777" w:rsidR="00647DFC" w:rsidRPr="009A11FA" w:rsidRDefault="00647DFC" w:rsidP="004A149D">
      <w:pPr>
        <w:rPr>
          <w:b/>
          <w:sz w:val="32"/>
          <w:szCs w:val="32"/>
        </w:rPr>
      </w:pPr>
    </w:p>
    <w:p w14:paraId="7D234223" w14:textId="77777777" w:rsidR="00647DFC" w:rsidRPr="00E2255A" w:rsidRDefault="00EB6AAF" w:rsidP="00C35C30">
      <w:pPr>
        <w:pStyle w:val="HeadingsCMNI"/>
      </w:pPr>
      <w:r w:rsidRPr="00E2255A">
        <w:t xml:space="preserve">4.1 </w:t>
      </w:r>
      <w:r w:rsidR="00703A5E" w:rsidRPr="00E2255A">
        <w:tab/>
      </w:r>
      <w:r w:rsidR="00647DFC" w:rsidRPr="00E2255A">
        <w:t>Language Guidelines</w:t>
      </w:r>
    </w:p>
    <w:p w14:paraId="4CAD28F5" w14:textId="77777777" w:rsidR="00647DFC" w:rsidRDefault="00647DFC" w:rsidP="002518DE">
      <w:pPr>
        <w:jc w:val="both"/>
      </w:pPr>
      <w:r>
        <w:t xml:space="preserve">It is important to understand that some words and phrases commonly used to describe people with disabilities may </w:t>
      </w:r>
      <w:r w:rsidR="00934FBF">
        <w:t xml:space="preserve">increasingly cause </w:t>
      </w:r>
      <w:r>
        <w:t xml:space="preserve">offence.   </w:t>
      </w:r>
    </w:p>
    <w:p w14:paraId="2A091CBE" w14:textId="77777777" w:rsidR="00647DFC" w:rsidRPr="009A11FA" w:rsidRDefault="00647DFC" w:rsidP="002518DE">
      <w:pPr>
        <w:jc w:val="both"/>
      </w:pPr>
    </w:p>
    <w:p w14:paraId="3AA0616B" w14:textId="77777777" w:rsidR="00647DFC" w:rsidRDefault="00647DFC" w:rsidP="002518DE">
      <w:pPr>
        <w:jc w:val="both"/>
      </w:pPr>
      <w:r>
        <w:t>Because acceptance of the language used in society differs between individuals and cultures and changes over time t</w:t>
      </w:r>
      <w:r w:rsidR="00CA1008">
        <w:t>here are no hard and fast rules.  H</w:t>
      </w:r>
      <w:r>
        <w:t>owever</w:t>
      </w:r>
      <w:r w:rsidR="00CA1008">
        <w:t>,</w:t>
      </w:r>
      <w:r>
        <w:t xml:space="preserve"> the following guidance has been prepared based on what is currently found most acceptable by people with disabilities in </w:t>
      </w:r>
      <w:smartTag w:uri="urn:schemas-microsoft-com:office:smarttags" w:element="country-region">
        <w:smartTag w:uri="urn:schemas-microsoft-com:office:smarttags" w:element="place">
          <w:r>
            <w:t>Northern Ireland</w:t>
          </w:r>
        </w:smartTag>
      </w:smartTag>
      <w:r>
        <w:t>.</w:t>
      </w:r>
    </w:p>
    <w:p w14:paraId="35C608C8" w14:textId="77777777" w:rsidR="00647DFC" w:rsidRPr="009A11FA" w:rsidRDefault="00647DFC" w:rsidP="002518DE">
      <w:pPr>
        <w:jc w:val="both"/>
      </w:pPr>
    </w:p>
    <w:p w14:paraId="094BC25E" w14:textId="77777777" w:rsidR="00647DFC" w:rsidRPr="00E2255A" w:rsidRDefault="00647DFC" w:rsidP="002518DE">
      <w:pPr>
        <w:numPr>
          <w:ilvl w:val="0"/>
          <w:numId w:val="15"/>
        </w:numPr>
        <w:jc w:val="both"/>
      </w:pPr>
      <w:r>
        <w:t>Do not use medical labels to describe people with disabilities: (e</w:t>
      </w:r>
      <w:r w:rsidR="00CA1008">
        <w:t xml:space="preserve">.g. </w:t>
      </w:r>
      <w:r>
        <w:t>‘spastic’, ‘epileptic’). Medical labels are often misleading and tend to reinforce stereotypes of people with disabilities as ‘sick’ people depend</w:t>
      </w:r>
      <w:r w:rsidR="00E2255A">
        <w:t xml:space="preserve">ent on the medical profession. </w:t>
      </w:r>
      <w:r>
        <w:t>Most people with disabilities find being described in terms of a medical condition as dehumanising. Instead</w:t>
      </w:r>
      <w:r w:rsidR="00CA1008">
        <w:t>,</w:t>
      </w:r>
      <w:r>
        <w:t xml:space="preserve"> put people first, not their disability (e</w:t>
      </w:r>
      <w:r w:rsidR="00CA1008">
        <w:t>.</w:t>
      </w:r>
      <w:r>
        <w:t>g</w:t>
      </w:r>
      <w:r w:rsidR="00CA1008">
        <w:t>.</w:t>
      </w:r>
      <w:r>
        <w:t xml:space="preserve"> ‘a person with epilepsy’ or ‘a person with cerebral palsy’).</w:t>
      </w:r>
      <w:r>
        <w:br/>
      </w:r>
    </w:p>
    <w:p w14:paraId="3A6C3E3B" w14:textId="77777777" w:rsidR="00647DFC" w:rsidRPr="00E2255A" w:rsidRDefault="00647DFC" w:rsidP="002518DE">
      <w:pPr>
        <w:numPr>
          <w:ilvl w:val="0"/>
          <w:numId w:val="15"/>
        </w:numPr>
        <w:jc w:val="both"/>
      </w:pPr>
      <w:r>
        <w:t>Use language and words which emphasises abilities not limitations. For example</w:t>
      </w:r>
      <w:r w:rsidR="00CA1008">
        <w:t>,</w:t>
      </w:r>
      <w:r>
        <w:t xml:space="preserve"> say ‘wheelchair user’ rather than ‘wheelchair bound’. Remember that a wheelchair can represent personal freedom for its user.</w:t>
      </w:r>
      <w:r>
        <w:br/>
      </w:r>
    </w:p>
    <w:p w14:paraId="659C2C1B" w14:textId="77777777" w:rsidR="00647DFC" w:rsidRPr="00E2255A" w:rsidRDefault="00647DFC" w:rsidP="002518DE">
      <w:pPr>
        <w:numPr>
          <w:ilvl w:val="0"/>
          <w:numId w:val="15"/>
        </w:numPr>
        <w:jc w:val="both"/>
      </w:pPr>
      <w:r>
        <w:t>Do not use emotional or sensational language to describe people with disabilities e</w:t>
      </w:r>
      <w:r w:rsidR="00CA1008">
        <w:t>.</w:t>
      </w:r>
      <w:r>
        <w:t>g</w:t>
      </w:r>
      <w:r w:rsidR="00CA1008">
        <w:t>.</w:t>
      </w:r>
      <w:r>
        <w:t xml:space="preserve"> ‘unfortunate’, ‘pitiful’, ‘afflicted’, ‘crippled’, ‘suffers from’ etc.  Remember the vast majority of people with disabilities have the ability to lead full and active lifestyles and to contribute fully to society.</w:t>
      </w:r>
    </w:p>
    <w:p w14:paraId="3354FD5F" w14:textId="77777777" w:rsidR="00934FBF" w:rsidRDefault="00934FBF" w:rsidP="002518DE">
      <w:pPr>
        <w:jc w:val="both"/>
      </w:pPr>
    </w:p>
    <w:p w14:paraId="5E88FF20" w14:textId="77777777" w:rsidR="009A11FA" w:rsidRDefault="009A11FA" w:rsidP="002518DE">
      <w:pPr>
        <w:jc w:val="both"/>
      </w:pPr>
    </w:p>
    <w:p w14:paraId="48B051C1" w14:textId="77777777" w:rsidR="001C7F5E" w:rsidRDefault="001C7F5E" w:rsidP="002518DE">
      <w:pPr>
        <w:jc w:val="both"/>
      </w:pPr>
      <w:r>
        <w:t>Listed below are some words commonly used in Northern Ireland which many people with disabilities will find unacceptable or offensive, together with an alternative preferred by people with disabilities.</w:t>
      </w:r>
    </w:p>
    <w:p w14:paraId="2F3D3EDE" w14:textId="77777777" w:rsidR="001C7F5E" w:rsidRDefault="001C7F5E" w:rsidP="00934FBF">
      <w:pPr>
        <w:jc w:val="center"/>
        <w:rPr>
          <w:b/>
          <w:sz w:val="32"/>
          <w:szCs w:val="32"/>
        </w:rPr>
      </w:pPr>
    </w:p>
    <w:p w14:paraId="5BA197C0" w14:textId="77777777" w:rsidR="00934FBF" w:rsidRPr="00E2255A" w:rsidRDefault="00934FBF" w:rsidP="00E2255A">
      <w:pPr>
        <w:jc w:val="center"/>
        <w:rPr>
          <w:b/>
          <w:bCs/>
          <w:i/>
          <w:iCs/>
          <w:color w:val="00A3E6"/>
          <w:sz w:val="32"/>
          <w:szCs w:val="32"/>
        </w:rPr>
      </w:pPr>
      <w:r w:rsidRPr="00E2255A">
        <w:rPr>
          <w:b/>
          <w:bCs/>
          <w:i/>
          <w:iCs/>
          <w:color w:val="00A3E6"/>
          <w:sz w:val="32"/>
          <w:szCs w:val="32"/>
        </w:rPr>
        <w:lastRenderedPageBreak/>
        <w:t>List of ‘Unacceptable’ Words and Phrases</w:t>
      </w:r>
      <w:r w:rsidR="00E2255A" w:rsidRPr="00E2255A">
        <w:rPr>
          <w:b/>
          <w:bCs/>
          <w:i/>
          <w:iCs/>
          <w:color w:val="00A3E6"/>
          <w:sz w:val="32"/>
          <w:szCs w:val="32"/>
        </w:rPr>
        <w:t xml:space="preserve"> </w:t>
      </w:r>
      <w:r w:rsidRPr="00E2255A">
        <w:rPr>
          <w:b/>
          <w:bCs/>
          <w:i/>
          <w:iCs/>
          <w:color w:val="00A3E6"/>
          <w:sz w:val="32"/>
          <w:szCs w:val="32"/>
        </w:rPr>
        <w:t xml:space="preserve">and </w:t>
      </w:r>
      <w:r w:rsidR="00E2255A" w:rsidRPr="00E2255A">
        <w:rPr>
          <w:b/>
          <w:bCs/>
          <w:i/>
          <w:iCs/>
          <w:color w:val="00A3E6"/>
          <w:sz w:val="32"/>
          <w:szCs w:val="32"/>
        </w:rPr>
        <w:br/>
      </w:r>
      <w:r w:rsidRPr="00E2255A">
        <w:rPr>
          <w:b/>
          <w:bCs/>
          <w:i/>
          <w:iCs/>
          <w:color w:val="00A3E6"/>
          <w:sz w:val="32"/>
          <w:szCs w:val="32"/>
        </w:rPr>
        <w:t>Preferred Alternatives.</w:t>
      </w:r>
    </w:p>
    <w:p w14:paraId="61477711" w14:textId="77777777" w:rsidR="00934FBF" w:rsidRDefault="00934FBF" w:rsidP="00934FBF">
      <w:pPr>
        <w:jc w:val="center"/>
        <w:rPr>
          <w:b/>
          <w:sz w:val="32"/>
          <w:szCs w:val="3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80"/>
      </w:tblGrid>
      <w:tr w:rsidR="00934FBF" w:rsidRPr="00F85127" w14:paraId="5CDA9AA2" w14:textId="77777777">
        <w:tc>
          <w:tcPr>
            <w:tcW w:w="4788" w:type="dxa"/>
            <w:shd w:val="clear" w:color="auto" w:fill="auto"/>
          </w:tcPr>
          <w:p w14:paraId="0DAFAA9C" w14:textId="77777777" w:rsidR="00934FBF" w:rsidRPr="00F85127" w:rsidRDefault="00934FBF" w:rsidP="00BC4DED">
            <w:pPr>
              <w:rPr>
                <w:b/>
                <w:sz w:val="32"/>
                <w:szCs w:val="32"/>
              </w:rPr>
            </w:pPr>
            <w:r w:rsidRPr="00F85127">
              <w:rPr>
                <w:b/>
                <w:sz w:val="32"/>
                <w:szCs w:val="32"/>
              </w:rPr>
              <w:t>Unacceptable</w:t>
            </w:r>
          </w:p>
        </w:tc>
        <w:tc>
          <w:tcPr>
            <w:tcW w:w="4680" w:type="dxa"/>
            <w:shd w:val="clear" w:color="auto" w:fill="auto"/>
          </w:tcPr>
          <w:p w14:paraId="2730D793" w14:textId="77777777" w:rsidR="00934FBF" w:rsidRPr="00F85127" w:rsidRDefault="00934FBF" w:rsidP="00BC4DED">
            <w:pPr>
              <w:rPr>
                <w:b/>
                <w:sz w:val="32"/>
                <w:szCs w:val="32"/>
              </w:rPr>
            </w:pPr>
            <w:r w:rsidRPr="00F85127">
              <w:rPr>
                <w:b/>
                <w:sz w:val="32"/>
                <w:szCs w:val="32"/>
              </w:rPr>
              <w:t>Preferred Alternative</w:t>
            </w:r>
          </w:p>
          <w:p w14:paraId="17CADF06" w14:textId="77777777" w:rsidR="00934FBF" w:rsidRPr="00F85127" w:rsidRDefault="00934FBF" w:rsidP="00BC4DED">
            <w:pPr>
              <w:rPr>
                <w:b/>
                <w:sz w:val="32"/>
                <w:szCs w:val="32"/>
              </w:rPr>
            </w:pPr>
          </w:p>
        </w:tc>
      </w:tr>
      <w:tr w:rsidR="00934FBF" w:rsidRPr="00AA17BB" w14:paraId="5E314E0F" w14:textId="77777777">
        <w:tc>
          <w:tcPr>
            <w:tcW w:w="4788" w:type="dxa"/>
            <w:shd w:val="clear" w:color="auto" w:fill="auto"/>
          </w:tcPr>
          <w:p w14:paraId="496B0E32" w14:textId="77777777" w:rsidR="00934FBF" w:rsidRDefault="00934FBF" w:rsidP="00BC4DED">
            <w:r>
              <w:t>Handicapped/cripple/invalid/</w:t>
            </w:r>
          </w:p>
          <w:p w14:paraId="2B0C69BC" w14:textId="77777777" w:rsidR="00934FBF" w:rsidRPr="00AA17BB" w:rsidRDefault="00934FBF" w:rsidP="00BC4DED">
            <w:r>
              <w:t>special needs</w:t>
            </w:r>
          </w:p>
        </w:tc>
        <w:tc>
          <w:tcPr>
            <w:tcW w:w="4680" w:type="dxa"/>
            <w:shd w:val="clear" w:color="auto" w:fill="auto"/>
          </w:tcPr>
          <w:p w14:paraId="16411569" w14:textId="77777777" w:rsidR="00934FBF" w:rsidRDefault="00934FBF" w:rsidP="00BC4DED">
            <w:r>
              <w:t>Person with a disability or disabled person</w:t>
            </w:r>
          </w:p>
          <w:p w14:paraId="59DF14E4" w14:textId="77777777" w:rsidR="00934FBF" w:rsidRPr="00AA17BB" w:rsidRDefault="00934FBF" w:rsidP="00BC4DED"/>
        </w:tc>
      </w:tr>
      <w:tr w:rsidR="00934FBF" w:rsidRPr="00AA17BB" w14:paraId="6E56A093" w14:textId="77777777">
        <w:tc>
          <w:tcPr>
            <w:tcW w:w="4788" w:type="dxa"/>
            <w:shd w:val="clear" w:color="auto" w:fill="auto"/>
          </w:tcPr>
          <w:p w14:paraId="248C907C" w14:textId="77777777" w:rsidR="00934FBF" w:rsidRDefault="00934FBF" w:rsidP="00BC4DED">
            <w:r>
              <w:t>Wheelchair bound/confined to a wheelchair</w:t>
            </w:r>
          </w:p>
        </w:tc>
        <w:tc>
          <w:tcPr>
            <w:tcW w:w="4680" w:type="dxa"/>
            <w:shd w:val="clear" w:color="auto" w:fill="auto"/>
          </w:tcPr>
          <w:p w14:paraId="3F8FA243" w14:textId="77777777" w:rsidR="00934FBF" w:rsidRDefault="00934FBF" w:rsidP="00BC4DED">
            <w:r>
              <w:t>Wheelchair user</w:t>
            </w:r>
          </w:p>
          <w:p w14:paraId="0450CD8B" w14:textId="77777777" w:rsidR="00934FBF" w:rsidRDefault="00934FBF" w:rsidP="00BC4DED"/>
          <w:p w14:paraId="2AEA01DF" w14:textId="77777777" w:rsidR="00934FBF" w:rsidRDefault="00934FBF" w:rsidP="00BC4DED"/>
        </w:tc>
      </w:tr>
      <w:tr w:rsidR="00934FBF" w:rsidRPr="00AA17BB" w14:paraId="2605444B" w14:textId="77777777">
        <w:tc>
          <w:tcPr>
            <w:tcW w:w="4788" w:type="dxa"/>
            <w:shd w:val="clear" w:color="auto" w:fill="auto"/>
          </w:tcPr>
          <w:p w14:paraId="0C5B1C12" w14:textId="77777777" w:rsidR="00934FBF" w:rsidRDefault="00934FBF" w:rsidP="00BC4DED">
            <w:r>
              <w:t>Mentally Handicapped</w:t>
            </w:r>
          </w:p>
        </w:tc>
        <w:tc>
          <w:tcPr>
            <w:tcW w:w="4680" w:type="dxa"/>
            <w:shd w:val="clear" w:color="auto" w:fill="auto"/>
          </w:tcPr>
          <w:p w14:paraId="1E508AF9" w14:textId="77777777" w:rsidR="00934FBF" w:rsidRDefault="00934FBF" w:rsidP="00BC4DED">
            <w:r>
              <w:t>Person with a learning disability</w:t>
            </w:r>
          </w:p>
          <w:p w14:paraId="12F04149" w14:textId="77777777" w:rsidR="00934FBF" w:rsidRDefault="00934FBF" w:rsidP="00BC4DED"/>
        </w:tc>
      </w:tr>
      <w:tr w:rsidR="00934FBF" w:rsidRPr="00AA17BB" w14:paraId="72C9FC1D" w14:textId="77777777">
        <w:tc>
          <w:tcPr>
            <w:tcW w:w="4788" w:type="dxa"/>
            <w:shd w:val="clear" w:color="auto" w:fill="auto"/>
          </w:tcPr>
          <w:p w14:paraId="3319C29F" w14:textId="77777777" w:rsidR="00934FBF" w:rsidRDefault="00934FBF" w:rsidP="00BC4DED">
            <w:r>
              <w:t>Deaf &amp; Dumb/Deaf Mute</w:t>
            </w:r>
          </w:p>
        </w:tc>
        <w:tc>
          <w:tcPr>
            <w:tcW w:w="4680" w:type="dxa"/>
            <w:shd w:val="clear" w:color="auto" w:fill="auto"/>
          </w:tcPr>
          <w:p w14:paraId="7E4C0B46" w14:textId="77777777" w:rsidR="00934FBF" w:rsidRDefault="00934FBF" w:rsidP="00BC4DED">
            <w:r>
              <w:t>Deaf Person</w:t>
            </w:r>
          </w:p>
          <w:p w14:paraId="46598181" w14:textId="77777777" w:rsidR="00934FBF" w:rsidRDefault="00934FBF" w:rsidP="00BC4DED"/>
        </w:tc>
      </w:tr>
      <w:tr w:rsidR="00934FBF" w:rsidRPr="00AA17BB" w14:paraId="4C5B1FAE" w14:textId="77777777">
        <w:tc>
          <w:tcPr>
            <w:tcW w:w="4788" w:type="dxa"/>
            <w:shd w:val="clear" w:color="auto" w:fill="auto"/>
          </w:tcPr>
          <w:p w14:paraId="49D9E4F6" w14:textId="77777777" w:rsidR="00934FBF" w:rsidRDefault="00934FBF" w:rsidP="00BC4DED">
            <w:r>
              <w:t>Epileptic/Diabetic</w:t>
            </w:r>
          </w:p>
        </w:tc>
        <w:tc>
          <w:tcPr>
            <w:tcW w:w="4680" w:type="dxa"/>
            <w:shd w:val="clear" w:color="auto" w:fill="auto"/>
          </w:tcPr>
          <w:p w14:paraId="47319818" w14:textId="77777777" w:rsidR="00934FBF" w:rsidRDefault="00934FBF" w:rsidP="00BC4DED">
            <w:r>
              <w:t>Person with epilepsy/diabetes</w:t>
            </w:r>
          </w:p>
          <w:p w14:paraId="54A4ABAE" w14:textId="77777777" w:rsidR="00934FBF" w:rsidRDefault="00934FBF" w:rsidP="00BC4DED"/>
        </w:tc>
      </w:tr>
      <w:tr w:rsidR="00934FBF" w:rsidRPr="00AA17BB" w14:paraId="213ECAFD" w14:textId="77777777">
        <w:tc>
          <w:tcPr>
            <w:tcW w:w="4788" w:type="dxa"/>
            <w:shd w:val="clear" w:color="auto" w:fill="auto"/>
          </w:tcPr>
          <w:p w14:paraId="5EDB3E82" w14:textId="77777777" w:rsidR="00934FBF" w:rsidRDefault="00934FBF" w:rsidP="00BC4DED">
            <w:r>
              <w:t>Dwarf</w:t>
            </w:r>
            <w:r w:rsidR="00C513CB">
              <w:t>*</w:t>
            </w:r>
          </w:p>
        </w:tc>
        <w:tc>
          <w:tcPr>
            <w:tcW w:w="4680" w:type="dxa"/>
            <w:shd w:val="clear" w:color="auto" w:fill="auto"/>
          </w:tcPr>
          <w:p w14:paraId="1BF9FB70" w14:textId="77777777" w:rsidR="00934FBF" w:rsidRDefault="00934FBF" w:rsidP="00BC4DED">
            <w:r>
              <w:t>Person with restricted growth</w:t>
            </w:r>
          </w:p>
          <w:p w14:paraId="602FB4FA" w14:textId="77777777" w:rsidR="00934FBF" w:rsidRDefault="00934FBF" w:rsidP="00BC4DED"/>
        </w:tc>
      </w:tr>
      <w:tr w:rsidR="00934FBF" w:rsidRPr="00AA17BB" w14:paraId="78108B21" w14:textId="77777777">
        <w:tc>
          <w:tcPr>
            <w:tcW w:w="4788" w:type="dxa"/>
            <w:shd w:val="clear" w:color="auto" w:fill="auto"/>
          </w:tcPr>
          <w:p w14:paraId="00FE2288" w14:textId="77777777" w:rsidR="00934FBF" w:rsidRDefault="00934FBF" w:rsidP="00BC4DED">
            <w:r>
              <w:t>Mental</w:t>
            </w:r>
          </w:p>
        </w:tc>
        <w:tc>
          <w:tcPr>
            <w:tcW w:w="4680" w:type="dxa"/>
            <w:shd w:val="clear" w:color="auto" w:fill="auto"/>
          </w:tcPr>
          <w:p w14:paraId="307F6DFC" w14:textId="77777777" w:rsidR="00934FBF" w:rsidRDefault="00934FBF" w:rsidP="00BC4DED">
            <w:r>
              <w:t>Person with mental health difficulties</w:t>
            </w:r>
          </w:p>
          <w:p w14:paraId="23AB2754" w14:textId="77777777" w:rsidR="00934FBF" w:rsidRDefault="00934FBF" w:rsidP="00BC4DED"/>
        </w:tc>
      </w:tr>
      <w:tr w:rsidR="00934FBF" w:rsidRPr="00AA17BB" w14:paraId="1161D28D" w14:textId="77777777">
        <w:tc>
          <w:tcPr>
            <w:tcW w:w="4788" w:type="dxa"/>
            <w:shd w:val="clear" w:color="auto" w:fill="auto"/>
          </w:tcPr>
          <w:p w14:paraId="2DB66FBB" w14:textId="77777777" w:rsidR="00934FBF" w:rsidRDefault="00934FBF" w:rsidP="00BC4DED">
            <w:r>
              <w:t>Spastic</w:t>
            </w:r>
          </w:p>
        </w:tc>
        <w:tc>
          <w:tcPr>
            <w:tcW w:w="4680" w:type="dxa"/>
            <w:shd w:val="clear" w:color="auto" w:fill="auto"/>
          </w:tcPr>
          <w:p w14:paraId="4AE92908" w14:textId="77777777" w:rsidR="00934FBF" w:rsidRDefault="00934FBF" w:rsidP="00BC4DED">
            <w:r>
              <w:t>Person with Cerebral Palsy</w:t>
            </w:r>
          </w:p>
          <w:p w14:paraId="6DD7F869" w14:textId="77777777" w:rsidR="00934FBF" w:rsidRDefault="00934FBF" w:rsidP="00BC4DED"/>
        </w:tc>
      </w:tr>
    </w:tbl>
    <w:p w14:paraId="70D72F2E" w14:textId="77777777" w:rsidR="00934FBF" w:rsidRDefault="00934FBF" w:rsidP="00934FBF"/>
    <w:p w14:paraId="0A39EE40" w14:textId="77777777" w:rsidR="00C513CB" w:rsidRPr="00C513CB" w:rsidRDefault="00C513CB" w:rsidP="002518DE">
      <w:pPr>
        <w:jc w:val="both"/>
        <w:rPr>
          <w:sz w:val="24"/>
          <w:szCs w:val="24"/>
        </w:rPr>
      </w:pPr>
      <w:r w:rsidRPr="00C513CB">
        <w:rPr>
          <w:b/>
        </w:rPr>
        <w:t>*</w:t>
      </w:r>
      <w:r w:rsidRPr="00C513CB">
        <w:rPr>
          <w:sz w:val="24"/>
          <w:szCs w:val="24"/>
        </w:rPr>
        <w:t xml:space="preserve"> Please note that in recent years organisations promoting sport for people with restricted growth have used the term ‘Dwarf’ e.g. ‘Dwarf Athletics Association’ and ‘World Dwarf Games’.  However many people with restricted growth continue to prefer the use of ‘restricted growth’ in everyday conversation.  </w:t>
      </w:r>
    </w:p>
    <w:p w14:paraId="6B75CE83" w14:textId="77777777" w:rsidR="00C513CB" w:rsidRDefault="00C513CB" w:rsidP="00E2255A"/>
    <w:p w14:paraId="21805973" w14:textId="77777777" w:rsidR="00C513CB" w:rsidRDefault="00C513CB" w:rsidP="00E2255A"/>
    <w:p w14:paraId="53F44CF2" w14:textId="77777777" w:rsidR="00A728F4" w:rsidRDefault="00A728F4" w:rsidP="00E2255A">
      <w:pPr>
        <w:rPr>
          <w:b/>
          <w:bCs/>
          <w:color w:val="00A3E6"/>
        </w:rPr>
      </w:pPr>
    </w:p>
    <w:p w14:paraId="5E38B448" w14:textId="77777777" w:rsidR="00647DFC" w:rsidRPr="00E2255A" w:rsidRDefault="006471B8" w:rsidP="00E2255A">
      <w:pPr>
        <w:rPr>
          <w:b/>
          <w:bCs/>
          <w:color w:val="00A3E6"/>
        </w:rPr>
      </w:pPr>
      <w:r>
        <w:rPr>
          <w:b/>
          <w:bCs/>
          <w:color w:val="00A3E6"/>
        </w:rPr>
        <w:br w:type="page"/>
      </w:r>
      <w:r w:rsidR="00EB6AAF" w:rsidRPr="00E2255A">
        <w:rPr>
          <w:b/>
          <w:bCs/>
          <w:color w:val="00A3E6"/>
        </w:rPr>
        <w:lastRenderedPageBreak/>
        <w:t xml:space="preserve">4.2 </w:t>
      </w:r>
      <w:r w:rsidR="00EB6AAF" w:rsidRPr="00E2255A">
        <w:rPr>
          <w:b/>
          <w:bCs/>
          <w:color w:val="00A3E6"/>
        </w:rPr>
        <w:tab/>
      </w:r>
      <w:r w:rsidR="00647DFC" w:rsidRPr="00E2255A">
        <w:rPr>
          <w:b/>
          <w:bCs/>
          <w:color w:val="00A3E6"/>
        </w:rPr>
        <w:t>ETIQUETTE  GUIDELINES</w:t>
      </w:r>
    </w:p>
    <w:p w14:paraId="40691C3A" w14:textId="77777777" w:rsidR="00647DFC" w:rsidRDefault="00647DFC" w:rsidP="00E2255A">
      <w:pPr>
        <w:jc w:val="center"/>
        <w:rPr>
          <w:b/>
        </w:rPr>
      </w:pPr>
    </w:p>
    <w:p w14:paraId="1B6CB065" w14:textId="77777777" w:rsidR="00647DFC" w:rsidRPr="00E2255A" w:rsidRDefault="00647DFC" w:rsidP="002518DE">
      <w:pPr>
        <w:numPr>
          <w:ilvl w:val="0"/>
          <w:numId w:val="15"/>
        </w:numPr>
        <w:tabs>
          <w:tab w:val="clear" w:pos="360"/>
        </w:tabs>
        <w:jc w:val="both"/>
      </w:pPr>
      <w:r w:rsidRPr="00BD2282">
        <w:rPr>
          <w:b/>
        </w:rPr>
        <w:t>Treat People with Disabilities as Adults</w:t>
      </w:r>
      <w:r>
        <w:t>: Make appropriate contact with disabled people according to the situation. Do not be over familiar and only call a person by their first name if you are doing the same to others present.</w:t>
      </w:r>
    </w:p>
    <w:p w14:paraId="33B7C592" w14:textId="77777777" w:rsidR="00647DFC" w:rsidRDefault="00647DFC" w:rsidP="002518DE">
      <w:pPr>
        <w:jc w:val="both"/>
      </w:pPr>
    </w:p>
    <w:p w14:paraId="2C233254" w14:textId="77777777" w:rsidR="00647DFC" w:rsidRPr="00E2255A" w:rsidRDefault="00647DFC" w:rsidP="002518DE">
      <w:pPr>
        <w:ind w:left="360" w:hanging="360"/>
        <w:jc w:val="both"/>
      </w:pPr>
    </w:p>
    <w:p w14:paraId="5D4E9482" w14:textId="77777777" w:rsidR="00647DFC" w:rsidRPr="00E2255A" w:rsidRDefault="00647DFC" w:rsidP="002518DE">
      <w:pPr>
        <w:numPr>
          <w:ilvl w:val="0"/>
          <w:numId w:val="15"/>
        </w:numPr>
        <w:tabs>
          <w:tab w:val="clear" w:pos="360"/>
        </w:tabs>
        <w:jc w:val="both"/>
      </w:pPr>
      <w:r w:rsidRPr="00BD2282">
        <w:rPr>
          <w:b/>
        </w:rPr>
        <w:t>Talk Directly to People with Disabilities</w:t>
      </w:r>
      <w:r>
        <w:t>:  Do not assume anyone companying this person is a ‘carer’. Relax and talk directly to the disabled person.</w:t>
      </w:r>
    </w:p>
    <w:p w14:paraId="2AA430D2" w14:textId="77777777" w:rsidR="00647DFC" w:rsidRPr="00E2255A" w:rsidRDefault="00647DFC" w:rsidP="002518DE">
      <w:pPr>
        <w:ind w:left="360" w:hanging="360"/>
        <w:jc w:val="both"/>
      </w:pPr>
    </w:p>
    <w:p w14:paraId="77F1A9D9" w14:textId="77777777" w:rsidR="00647DFC" w:rsidRPr="00E2255A" w:rsidRDefault="00647DFC" w:rsidP="002518DE">
      <w:pPr>
        <w:numPr>
          <w:ilvl w:val="0"/>
          <w:numId w:val="15"/>
        </w:numPr>
        <w:tabs>
          <w:tab w:val="clear" w:pos="360"/>
        </w:tabs>
        <w:jc w:val="both"/>
      </w:pPr>
      <w:r w:rsidRPr="00BD2282">
        <w:rPr>
          <w:b/>
        </w:rPr>
        <w:t>Do not be embarrassed about using everyday expressions</w:t>
      </w:r>
      <w:r>
        <w:t xml:space="preserve"> such as ‘see you later’ or ‘going for a walk’ in the company of disabled people. Most disabled people also use these phrases.</w:t>
      </w:r>
    </w:p>
    <w:p w14:paraId="0D0DE791" w14:textId="77777777" w:rsidR="00647DFC" w:rsidRPr="00E2255A" w:rsidRDefault="00647DFC" w:rsidP="002518DE">
      <w:pPr>
        <w:ind w:left="360" w:hanging="360"/>
        <w:jc w:val="both"/>
      </w:pPr>
    </w:p>
    <w:p w14:paraId="6979515B" w14:textId="77777777" w:rsidR="00647DFC" w:rsidRPr="00E2255A" w:rsidRDefault="00647DFC" w:rsidP="002518DE">
      <w:pPr>
        <w:numPr>
          <w:ilvl w:val="0"/>
          <w:numId w:val="15"/>
        </w:numPr>
        <w:tabs>
          <w:tab w:val="clear" w:pos="360"/>
        </w:tabs>
        <w:jc w:val="both"/>
      </w:pPr>
      <w:r w:rsidRPr="00BD2282">
        <w:rPr>
          <w:b/>
        </w:rPr>
        <w:t>Do offer Assistance to People with Disabilities</w:t>
      </w:r>
      <w:r>
        <w:t>, but only if they appear to need help and always wait until your offer of help is accepted. Do not assume you know the best way of helping – ask the person and listen.</w:t>
      </w:r>
    </w:p>
    <w:p w14:paraId="6E330C4A" w14:textId="77777777" w:rsidR="00647DFC" w:rsidRPr="00E2255A" w:rsidRDefault="00647DFC" w:rsidP="002518DE">
      <w:pPr>
        <w:ind w:left="360" w:hanging="360"/>
        <w:jc w:val="both"/>
      </w:pPr>
    </w:p>
    <w:p w14:paraId="376B52DE" w14:textId="77777777" w:rsidR="00647DFC" w:rsidRPr="00E2255A" w:rsidRDefault="00647DFC" w:rsidP="002518DE">
      <w:pPr>
        <w:numPr>
          <w:ilvl w:val="0"/>
          <w:numId w:val="15"/>
        </w:numPr>
        <w:tabs>
          <w:tab w:val="clear" w:pos="360"/>
        </w:tabs>
        <w:jc w:val="both"/>
      </w:pPr>
      <w:r>
        <w:rPr>
          <w:b/>
        </w:rPr>
        <w:t xml:space="preserve">Do Not be Over-Protective. </w:t>
      </w:r>
      <w:r>
        <w:t>People with disabilities are not fragile – do not underestimate their capabilities. If you are not sure ask the person concerned.</w:t>
      </w:r>
    </w:p>
    <w:p w14:paraId="2B56DC5A" w14:textId="77777777" w:rsidR="00647DFC" w:rsidRDefault="00647DFC" w:rsidP="004528A0"/>
    <w:p w14:paraId="3E502A09" w14:textId="77777777" w:rsidR="00A728F4" w:rsidRDefault="00A728F4" w:rsidP="004528A0"/>
    <w:p w14:paraId="24695DBC" w14:textId="77777777" w:rsidR="00A728F4" w:rsidRDefault="00A728F4" w:rsidP="004528A0"/>
    <w:p w14:paraId="793DAD31" w14:textId="77777777" w:rsidR="00A728F4" w:rsidRDefault="00A728F4" w:rsidP="004528A0"/>
    <w:p w14:paraId="4E2A1DF9" w14:textId="77777777" w:rsidR="00F60ED7" w:rsidRDefault="00647DFC" w:rsidP="00E2255A">
      <w:pPr>
        <w:jc w:val="center"/>
        <w:rPr>
          <w:b/>
          <w:bCs/>
          <w:i/>
          <w:iCs/>
          <w:color w:val="00A3E6"/>
        </w:rPr>
      </w:pPr>
      <w:r w:rsidRPr="00E2255A">
        <w:rPr>
          <w:b/>
          <w:bCs/>
          <w:i/>
          <w:iCs/>
          <w:color w:val="00A3E6"/>
        </w:rPr>
        <w:t xml:space="preserve">Remember Be Open Minded – </w:t>
      </w:r>
    </w:p>
    <w:p w14:paraId="40CCA5F6" w14:textId="77777777" w:rsidR="00F46039" w:rsidRDefault="00647DFC" w:rsidP="00CA1008">
      <w:pPr>
        <w:jc w:val="center"/>
        <w:rPr>
          <w:b/>
          <w:bCs/>
          <w:i/>
          <w:iCs/>
          <w:color w:val="00A3E6"/>
        </w:rPr>
      </w:pPr>
      <w:r w:rsidRPr="00E2255A">
        <w:rPr>
          <w:b/>
          <w:bCs/>
          <w:i/>
          <w:iCs/>
          <w:color w:val="00A3E6"/>
        </w:rPr>
        <w:t>Positive Attitudes Are Key To Change</w:t>
      </w:r>
    </w:p>
    <w:p w14:paraId="0607934E" w14:textId="77777777" w:rsidR="00CA1008" w:rsidRDefault="00CA1008" w:rsidP="00CA1008">
      <w:pPr>
        <w:jc w:val="center"/>
        <w:rPr>
          <w:b/>
          <w:bCs/>
          <w:i/>
          <w:iCs/>
          <w:color w:val="00A3E6"/>
        </w:rPr>
      </w:pPr>
    </w:p>
    <w:p w14:paraId="6BAACF01" w14:textId="77777777" w:rsidR="00CA1008" w:rsidRDefault="00CA1008" w:rsidP="00CA1008">
      <w:pPr>
        <w:jc w:val="center"/>
        <w:rPr>
          <w:b/>
          <w:bCs/>
          <w:i/>
          <w:iCs/>
          <w:color w:val="00A3E6"/>
        </w:rPr>
      </w:pPr>
    </w:p>
    <w:p w14:paraId="12D457FF" w14:textId="77777777" w:rsidR="00A728F4" w:rsidRDefault="00A728F4" w:rsidP="00CA1008">
      <w:pPr>
        <w:pStyle w:val="NAVYHEADINGS"/>
        <w:rPr>
          <w:rFonts w:ascii="Arial" w:hAnsi="Arial"/>
          <w:bCs/>
          <w:iCs w:val="0"/>
          <w:color w:val="00A3E6"/>
          <w:sz w:val="32"/>
        </w:rPr>
      </w:pPr>
      <w:r>
        <w:rPr>
          <w:rFonts w:ascii="Arial" w:hAnsi="Arial"/>
          <w:bCs/>
          <w:iCs w:val="0"/>
          <w:color w:val="00A3E6"/>
          <w:sz w:val="32"/>
        </w:rPr>
        <w:br w:type="page"/>
      </w:r>
    </w:p>
    <w:p w14:paraId="77408436" w14:textId="77777777" w:rsidR="00CA1008" w:rsidRPr="00E2255A" w:rsidRDefault="00CA1008" w:rsidP="00CA1008">
      <w:pPr>
        <w:pStyle w:val="NAVYHEADINGS"/>
        <w:rPr>
          <w:rFonts w:ascii="Arial" w:hAnsi="Arial"/>
          <w:bCs/>
          <w:iCs w:val="0"/>
          <w:color w:val="00A3E6"/>
          <w:sz w:val="32"/>
        </w:rPr>
      </w:pPr>
      <w:r w:rsidRPr="00E2255A">
        <w:rPr>
          <w:rFonts w:ascii="Arial" w:hAnsi="Arial"/>
          <w:bCs/>
          <w:iCs w:val="0"/>
          <w:color w:val="00A3E6"/>
          <w:sz w:val="32"/>
        </w:rPr>
        <w:lastRenderedPageBreak/>
        <w:t xml:space="preserve">Section </w:t>
      </w:r>
      <w:r>
        <w:rPr>
          <w:rFonts w:ascii="Arial" w:hAnsi="Arial"/>
          <w:bCs/>
          <w:iCs w:val="0"/>
          <w:color w:val="00A3E6"/>
          <w:sz w:val="32"/>
        </w:rPr>
        <w:t>5</w:t>
      </w:r>
      <w:r w:rsidRPr="00E2255A">
        <w:rPr>
          <w:rFonts w:ascii="Arial" w:hAnsi="Arial"/>
          <w:bCs/>
          <w:iCs w:val="0"/>
          <w:color w:val="00A3E6"/>
          <w:sz w:val="32"/>
        </w:rPr>
        <w:t xml:space="preserve">: </w:t>
      </w:r>
      <w:r>
        <w:rPr>
          <w:rFonts w:ascii="Arial" w:hAnsi="Arial"/>
          <w:bCs/>
          <w:iCs w:val="0"/>
          <w:color w:val="00A3E6"/>
          <w:sz w:val="32"/>
        </w:rPr>
        <w:t>About disability sports ni</w:t>
      </w:r>
    </w:p>
    <w:p w14:paraId="011CFCC3" w14:textId="77777777" w:rsidR="00CA1008" w:rsidRPr="009A11FA" w:rsidRDefault="00CA1008" w:rsidP="00CA1008">
      <w:pPr>
        <w:jc w:val="center"/>
        <w:rPr>
          <w:b/>
        </w:rPr>
      </w:pPr>
    </w:p>
    <w:p w14:paraId="5019831B" w14:textId="77777777" w:rsidR="00CA1008" w:rsidRDefault="00CA1008" w:rsidP="002518DE">
      <w:pPr>
        <w:jc w:val="both"/>
      </w:pPr>
      <w:r>
        <w:t xml:space="preserve">Disability Sports NI (DSNI) is </w:t>
      </w:r>
      <w:smartTag w:uri="urn:schemas-microsoft-com:office:smarttags" w:element="country-region">
        <w:smartTag w:uri="urn:schemas-microsoft-com:office:smarttags" w:element="place">
          <w:r>
            <w:t>Northern Ireland</w:t>
          </w:r>
        </w:smartTag>
      </w:smartTag>
      <w:r>
        <w:t xml:space="preserve">’s main disability sports organisation.  Established in 1997, the organisation is representative of the vast majority of </w:t>
      </w:r>
      <w:smartTag w:uri="urn:schemas-microsoft-com:office:smarttags" w:element="country-region">
        <w:smartTag w:uri="urn:schemas-microsoft-com:office:smarttags" w:element="place">
          <w:r>
            <w:t>Northern Ireland</w:t>
          </w:r>
        </w:smartTag>
      </w:smartTag>
      <w:r>
        <w:t>’s disability sports clubs and organisations and works to promote equality of opportunity for people with disabilities to take part in sport and physical activity at a level of their choice.</w:t>
      </w:r>
    </w:p>
    <w:p w14:paraId="7DC77A79" w14:textId="77777777" w:rsidR="00CA1008" w:rsidRDefault="00CA1008" w:rsidP="002518DE">
      <w:pPr>
        <w:jc w:val="both"/>
      </w:pPr>
    </w:p>
    <w:p w14:paraId="68B26D30" w14:textId="77777777" w:rsidR="00CA1008" w:rsidRDefault="00CA1008" w:rsidP="002518DE">
      <w:pPr>
        <w:jc w:val="both"/>
      </w:pPr>
      <w:r>
        <w:t>Disability Sports NI currently had 96 member groups made up of sports clubs, special schools and adult centres.</w:t>
      </w:r>
    </w:p>
    <w:p w14:paraId="2013C6BF" w14:textId="77777777" w:rsidR="00CA1008" w:rsidRDefault="00CA1008" w:rsidP="002518DE">
      <w:pPr>
        <w:jc w:val="both"/>
      </w:pPr>
    </w:p>
    <w:p w14:paraId="31BC4DFA" w14:textId="77777777" w:rsidR="00CA1008" w:rsidRDefault="00CA1008" w:rsidP="002518DE">
      <w:pPr>
        <w:jc w:val="both"/>
      </w:pPr>
      <w:r>
        <w:t>Disability Sports NI organises a wide range of projects, events and training courses, all designed to give people with physical, sensory and learning disabilities the opportunity to lead an active life through sport and physical activity, as well as supporting more talented disabled sports people to train, compete and perform in their chosen sport.</w:t>
      </w:r>
    </w:p>
    <w:p w14:paraId="20083954" w14:textId="77777777" w:rsidR="00CA1008" w:rsidRDefault="00CA1008" w:rsidP="002518DE">
      <w:pPr>
        <w:jc w:val="both"/>
      </w:pPr>
    </w:p>
    <w:p w14:paraId="768C0642" w14:textId="77777777" w:rsidR="00CA1008" w:rsidRDefault="00CA1008" w:rsidP="002518DE">
      <w:pPr>
        <w:jc w:val="both"/>
      </w:pPr>
      <w:r>
        <w:t xml:space="preserve">Further information on the work of Disability Sports NI is available from the DSNI website: </w:t>
      </w:r>
      <w:hyperlink r:id="rId11" w:history="1">
        <w:r w:rsidRPr="008778C3">
          <w:rPr>
            <w:rStyle w:val="Hyperlink"/>
          </w:rPr>
          <w:t>www.dsni.co.uk</w:t>
        </w:r>
      </w:hyperlink>
      <w:r>
        <w:t>.</w:t>
      </w:r>
    </w:p>
    <w:p w14:paraId="74D8FB66" w14:textId="77777777" w:rsidR="00CA1008" w:rsidRDefault="00CA1008" w:rsidP="00CA1008"/>
    <w:p w14:paraId="433167C6" w14:textId="77777777" w:rsidR="00CA1008" w:rsidRDefault="00CA1008" w:rsidP="00CA1008">
      <w:r>
        <w:t>Contact Details: Disability Sports NI</w:t>
      </w:r>
    </w:p>
    <w:p w14:paraId="5966EA2C" w14:textId="77777777" w:rsidR="00CA1008" w:rsidRDefault="00CA1008" w:rsidP="00CA1008">
      <w:r>
        <w:t xml:space="preserve">                          </w:t>
      </w:r>
      <w:r w:rsidR="00A728F4">
        <w:t xml:space="preserve"> </w:t>
      </w:r>
      <w:smartTag w:uri="urn:schemas-microsoft-com:office:smarttags" w:element="City">
        <w:smartTag w:uri="urn:schemas-microsoft-com:office:smarttags" w:element="place">
          <w:r>
            <w:t>Adelaide</w:t>
          </w:r>
        </w:smartTag>
      </w:smartTag>
      <w:r>
        <w:t xml:space="preserve"> House</w:t>
      </w:r>
    </w:p>
    <w:p w14:paraId="5C32929E" w14:textId="77777777" w:rsidR="00CA1008" w:rsidRDefault="00CA1008" w:rsidP="00CA1008">
      <w:r>
        <w:t xml:space="preserve">                          </w:t>
      </w:r>
      <w:r w:rsidR="00A728F4">
        <w:t xml:space="preserve"> </w:t>
      </w:r>
      <w:r>
        <w:t>Falcon Road</w:t>
      </w:r>
    </w:p>
    <w:p w14:paraId="1B2FA22C" w14:textId="77777777" w:rsidR="00CA1008" w:rsidRDefault="00CA1008" w:rsidP="00CA1008">
      <w:r>
        <w:t xml:space="preserve">                          </w:t>
      </w:r>
      <w:r w:rsidR="00A728F4">
        <w:t xml:space="preserve"> </w:t>
      </w:r>
      <w:smartTag w:uri="urn:schemas-microsoft-com:office:smarttags" w:element="City">
        <w:smartTag w:uri="urn:schemas-microsoft-com:office:smarttags" w:element="place">
          <w:r>
            <w:t>Belfast</w:t>
          </w:r>
        </w:smartTag>
      </w:smartTag>
    </w:p>
    <w:p w14:paraId="0D6D459C" w14:textId="77777777" w:rsidR="00CA1008" w:rsidRDefault="00CA1008" w:rsidP="00CA1008"/>
    <w:p w14:paraId="34141A0F" w14:textId="77777777" w:rsidR="00CA1008" w:rsidRDefault="00CA1008" w:rsidP="00CA1008">
      <w:r>
        <w:t>Telephone:        028 9038 7062</w:t>
      </w:r>
    </w:p>
    <w:p w14:paraId="0238879F" w14:textId="77777777" w:rsidR="00CA1008" w:rsidRDefault="00CA1008" w:rsidP="00CA1008">
      <w:r>
        <w:t>Fax:                   028 9038 7063</w:t>
      </w:r>
    </w:p>
    <w:p w14:paraId="4DB78DE4" w14:textId="77777777" w:rsidR="00CA1008" w:rsidRDefault="00CA1008" w:rsidP="00CA1008">
      <w:r>
        <w:t>Textphone:        028 9038 7064</w:t>
      </w:r>
    </w:p>
    <w:p w14:paraId="15CB4757" w14:textId="77777777" w:rsidR="00A728F4" w:rsidRDefault="00A728F4" w:rsidP="00CA1008"/>
    <w:p w14:paraId="327C811D" w14:textId="77777777" w:rsidR="00A728F4" w:rsidRDefault="00A728F4" w:rsidP="00CA1008"/>
    <w:p w14:paraId="6D720B53" w14:textId="77777777" w:rsidR="00A728F4" w:rsidRDefault="00A728F4" w:rsidP="00CA1008"/>
    <w:p w14:paraId="4B296E88" w14:textId="77777777" w:rsidR="00A728F4" w:rsidRDefault="00A728F4" w:rsidP="00CA1008"/>
    <w:p w14:paraId="0F822928" w14:textId="77777777" w:rsidR="00A728F4" w:rsidRPr="00A728F4" w:rsidRDefault="00A728F4" w:rsidP="00A728F4">
      <w:pPr>
        <w:jc w:val="right"/>
        <w:rPr>
          <w:bCs/>
          <w:iCs/>
          <w:color w:val="00A3E6"/>
          <w:sz w:val="24"/>
          <w:szCs w:val="24"/>
        </w:rPr>
      </w:pPr>
      <w:r w:rsidRPr="00A728F4">
        <w:rPr>
          <w:sz w:val="24"/>
          <w:szCs w:val="24"/>
        </w:rPr>
        <w:t xml:space="preserve">Disability Sports NI, </w:t>
      </w:r>
      <w:r w:rsidR="00C35C30">
        <w:rPr>
          <w:sz w:val="24"/>
          <w:szCs w:val="24"/>
        </w:rPr>
        <w:t>March</w:t>
      </w:r>
      <w:r w:rsidR="0033025D">
        <w:rPr>
          <w:sz w:val="24"/>
          <w:szCs w:val="24"/>
        </w:rPr>
        <w:t xml:space="preserve"> 2013</w:t>
      </w:r>
    </w:p>
    <w:sectPr w:rsidR="00A728F4" w:rsidRPr="00A728F4" w:rsidSect="007C6436">
      <w:pgSz w:w="11906" w:h="16838" w:code="9"/>
      <w:pgMar w:top="1245" w:right="1041" w:bottom="1077"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B966F" w14:textId="77777777" w:rsidR="008F38AE" w:rsidRDefault="008F38AE">
      <w:r>
        <w:separator/>
      </w:r>
    </w:p>
  </w:endnote>
  <w:endnote w:type="continuationSeparator" w:id="0">
    <w:p w14:paraId="5A6CF110" w14:textId="77777777" w:rsidR="008F38AE" w:rsidRDefault="008F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DD129" w14:textId="77777777" w:rsidR="001C7F5E" w:rsidRDefault="001C7F5E" w:rsidP="00EC3B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9E0941" w14:textId="77777777" w:rsidR="001C7F5E" w:rsidRDefault="001C7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19D87" w14:textId="77777777" w:rsidR="008F38AE" w:rsidRDefault="008F38AE">
      <w:r>
        <w:separator/>
      </w:r>
    </w:p>
  </w:footnote>
  <w:footnote w:type="continuationSeparator" w:id="0">
    <w:p w14:paraId="00EC93F0" w14:textId="77777777" w:rsidR="008F38AE" w:rsidRDefault="008F38AE">
      <w:r>
        <w:continuationSeparator/>
      </w:r>
    </w:p>
  </w:footnote>
  <w:footnote w:id="1">
    <w:p w14:paraId="301B900E" w14:textId="77777777" w:rsidR="001670F4" w:rsidRDefault="001670F4">
      <w:pPr>
        <w:pStyle w:val="FootnoteText"/>
      </w:pPr>
      <w:r>
        <w:rPr>
          <w:rStyle w:val="FootnoteReference"/>
        </w:rPr>
        <w:footnoteRef/>
      </w:r>
      <w:r>
        <w:t xml:space="preserve"> Northern Ireland</w:t>
      </w:r>
      <w:r w:rsidR="00A05C64">
        <w:t xml:space="preserve"> Census 201</w:t>
      </w:r>
      <w:r>
        <w:t>1</w:t>
      </w:r>
    </w:p>
  </w:footnote>
  <w:footnote w:id="2">
    <w:p w14:paraId="2C722EC5" w14:textId="77777777" w:rsidR="00441504" w:rsidRDefault="00441504">
      <w:pPr>
        <w:pStyle w:val="FootnoteText"/>
      </w:pPr>
      <w:r>
        <w:rPr>
          <w:rStyle w:val="FootnoteReference"/>
        </w:rPr>
        <w:footnoteRef/>
      </w:r>
      <w:r>
        <w:t xml:space="preserve"> </w:t>
      </w:r>
      <w:smartTag w:uri="urn:schemas-microsoft-com:office:smarttags" w:element="country-region">
        <w:r>
          <w:t>Northern Ireland</w:t>
        </w:r>
      </w:smartTag>
      <w:r>
        <w:t xml:space="preserve"> Statistics and Research Agency (2007) The Prevalence of Disability and Limitations Amongst Adults and Children Living in Private Households in </w:t>
      </w:r>
      <w:smartTag w:uri="urn:schemas-microsoft-com:office:smarttags" w:element="country-region">
        <w:smartTag w:uri="urn:schemas-microsoft-com:office:smarttags" w:element="place">
          <w:r>
            <w:t>Northern Ireland</w:t>
          </w:r>
        </w:smartTag>
      </w:smartTag>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A056A" w14:textId="29A3F0E3" w:rsidR="00B66A12" w:rsidRDefault="00B66A12">
    <w:pPr>
      <w:pStyle w:val="Header"/>
    </w:pPr>
    <w:r>
      <w:rPr>
        <w:noProof/>
        <w:color w:val="1F497D"/>
      </w:rPr>
      <w:drawing>
        <wp:anchor distT="0" distB="0" distL="114300" distR="114300" simplePos="0" relativeHeight="251659264" behindDoc="1" locked="0" layoutInCell="1" allowOverlap="1" wp14:anchorId="0FC78C6A" wp14:editId="557E6D05">
          <wp:simplePos x="0" y="0"/>
          <wp:positionH relativeFrom="column">
            <wp:posOffset>2777490</wp:posOffset>
          </wp:positionH>
          <wp:positionV relativeFrom="paragraph">
            <wp:posOffset>-238125</wp:posOffset>
          </wp:positionV>
          <wp:extent cx="2571750" cy="1009650"/>
          <wp:effectExtent l="0" t="0" r="0" b="0"/>
          <wp:wrapNone/>
          <wp:docPr id="3" name="Picture 3" descr="Sport 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port NI"/>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717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244061"/>
        <w:sz w:val="40"/>
        <w:szCs w:val="40"/>
      </w:rPr>
      <w:drawing>
        <wp:anchor distT="0" distB="0" distL="114300" distR="114300" simplePos="0" relativeHeight="251658240" behindDoc="1" locked="0" layoutInCell="1" allowOverlap="1" wp14:anchorId="636FB787" wp14:editId="52CE0898">
          <wp:simplePos x="0" y="0"/>
          <wp:positionH relativeFrom="column">
            <wp:posOffset>5558790</wp:posOffset>
          </wp:positionH>
          <wp:positionV relativeFrom="paragraph">
            <wp:posOffset>-240665</wp:posOffset>
          </wp:positionV>
          <wp:extent cx="1352550" cy="10121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D_logo_CMYK copy.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52550" cy="10121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84A31"/>
    <w:multiLevelType w:val="hybridMultilevel"/>
    <w:tmpl w:val="E736B3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687687"/>
    <w:multiLevelType w:val="hybridMultilevel"/>
    <w:tmpl w:val="C9181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7F00E8"/>
    <w:multiLevelType w:val="hybridMultilevel"/>
    <w:tmpl w:val="70D03808"/>
    <w:lvl w:ilvl="0" w:tplc="E5B02D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A24FB7"/>
    <w:multiLevelType w:val="hybridMultilevel"/>
    <w:tmpl w:val="E5FA52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E2470F"/>
    <w:multiLevelType w:val="multilevel"/>
    <w:tmpl w:val="93B044CE"/>
    <w:lvl w:ilvl="0">
      <w:start w:val="1"/>
      <w:numFmt w:val="bullet"/>
      <w:lvlText w:val=""/>
      <w:lvlJc w:val="left"/>
      <w:pPr>
        <w:tabs>
          <w:tab w:val="num" w:pos="360"/>
        </w:tabs>
        <w:ind w:left="360" w:hanging="360"/>
      </w:pPr>
      <w:rPr>
        <w:rFonts w:ascii="Symbol" w:hAnsi="Symbol" w:hint="default"/>
        <w:color w:val="00A3E6"/>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118AA"/>
    <w:multiLevelType w:val="hybridMultilevel"/>
    <w:tmpl w:val="B61E23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273AF0"/>
    <w:multiLevelType w:val="multilevel"/>
    <w:tmpl w:val="CD8604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8D4E1A"/>
    <w:multiLevelType w:val="hybridMultilevel"/>
    <w:tmpl w:val="52888E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FA1C5E"/>
    <w:multiLevelType w:val="hybridMultilevel"/>
    <w:tmpl w:val="F87A0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B6029F"/>
    <w:multiLevelType w:val="hybridMultilevel"/>
    <w:tmpl w:val="CD8604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B544FF"/>
    <w:multiLevelType w:val="hybridMultilevel"/>
    <w:tmpl w:val="615ED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2520A4"/>
    <w:multiLevelType w:val="hybridMultilevel"/>
    <w:tmpl w:val="FA58BA5E"/>
    <w:lvl w:ilvl="0" w:tplc="04090001">
      <w:start w:val="1"/>
      <w:numFmt w:val="bullet"/>
      <w:lvlText w:val=""/>
      <w:lvlJc w:val="left"/>
      <w:pPr>
        <w:tabs>
          <w:tab w:val="num" w:pos="1520"/>
        </w:tabs>
        <w:ind w:left="1520" w:hanging="360"/>
      </w:pPr>
      <w:rPr>
        <w:rFonts w:ascii="Symbol" w:hAnsi="Symbol" w:hint="default"/>
      </w:rPr>
    </w:lvl>
    <w:lvl w:ilvl="1" w:tplc="04090003" w:tentative="1">
      <w:start w:val="1"/>
      <w:numFmt w:val="bullet"/>
      <w:lvlText w:val="o"/>
      <w:lvlJc w:val="left"/>
      <w:pPr>
        <w:tabs>
          <w:tab w:val="num" w:pos="2240"/>
        </w:tabs>
        <w:ind w:left="2240" w:hanging="360"/>
      </w:pPr>
      <w:rPr>
        <w:rFonts w:ascii="Courier New" w:hAnsi="Courier New" w:cs="Courier New" w:hint="default"/>
      </w:rPr>
    </w:lvl>
    <w:lvl w:ilvl="2" w:tplc="04090005" w:tentative="1">
      <w:start w:val="1"/>
      <w:numFmt w:val="bullet"/>
      <w:lvlText w:val=""/>
      <w:lvlJc w:val="left"/>
      <w:pPr>
        <w:tabs>
          <w:tab w:val="num" w:pos="2960"/>
        </w:tabs>
        <w:ind w:left="2960" w:hanging="360"/>
      </w:pPr>
      <w:rPr>
        <w:rFonts w:ascii="Wingdings" w:hAnsi="Wingdings" w:hint="default"/>
      </w:rPr>
    </w:lvl>
    <w:lvl w:ilvl="3" w:tplc="04090001" w:tentative="1">
      <w:start w:val="1"/>
      <w:numFmt w:val="bullet"/>
      <w:lvlText w:val=""/>
      <w:lvlJc w:val="left"/>
      <w:pPr>
        <w:tabs>
          <w:tab w:val="num" w:pos="3680"/>
        </w:tabs>
        <w:ind w:left="3680" w:hanging="360"/>
      </w:pPr>
      <w:rPr>
        <w:rFonts w:ascii="Symbol" w:hAnsi="Symbol" w:hint="default"/>
      </w:rPr>
    </w:lvl>
    <w:lvl w:ilvl="4" w:tplc="04090003" w:tentative="1">
      <w:start w:val="1"/>
      <w:numFmt w:val="bullet"/>
      <w:lvlText w:val="o"/>
      <w:lvlJc w:val="left"/>
      <w:pPr>
        <w:tabs>
          <w:tab w:val="num" w:pos="4400"/>
        </w:tabs>
        <w:ind w:left="4400" w:hanging="360"/>
      </w:pPr>
      <w:rPr>
        <w:rFonts w:ascii="Courier New" w:hAnsi="Courier New" w:cs="Courier New" w:hint="default"/>
      </w:rPr>
    </w:lvl>
    <w:lvl w:ilvl="5" w:tplc="04090005" w:tentative="1">
      <w:start w:val="1"/>
      <w:numFmt w:val="bullet"/>
      <w:lvlText w:val=""/>
      <w:lvlJc w:val="left"/>
      <w:pPr>
        <w:tabs>
          <w:tab w:val="num" w:pos="5120"/>
        </w:tabs>
        <w:ind w:left="5120" w:hanging="360"/>
      </w:pPr>
      <w:rPr>
        <w:rFonts w:ascii="Wingdings" w:hAnsi="Wingdings" w:hint="default"/>
      </w:rPr>
    </w:lvl>
    <w:lvl w:ilvl="6" w:tplc="04090001" w:tentative="1">
      <w:start w:val="1"/>
      <w:numFmt w:val="bullet"/>
      <w:lvlText w:val=""/>
      <w:lvlJc w:val="left"/>
      <w:pPr>
        <w:tabs>
          <w:tab w:val="num" w:pos="5840"/>
        </w:tabs>
        <w:ind w:left="5840" w:hanging="360"/>
      </w:pPr>
      <w:rPr>
        <w:rFonts w:ascii="Symbol" w:hAnsi="Symbol" w:hint="default"/>
      </w:rPr>
    </w:lvl>
    <w:lvl w:ilvl="7" w:tplc="04090003" w:tentative="1">
      <w:start w:val="1"/>
      <w:numFmt w:val="bullet"/>
      <w:lvlText w:val="o"/>
      <w:lvlJc w:val="left"/>
      <w:pPr>
        <w:tabs>
          <w:tab w:val="num" w:pos="6560"/>
        </w:tabs>
        <w:ind w:left="6560" w:hanging="360"/>
      </w:pPr>
      <w:rPr>
        <w:rFonts w:ascii="Courier New" w:hAnsi="Courier New" w:cs="Courier New" w:hint="default"/>
      </w:rPr>
    </w:lvl>
    <w:lvl w:ilvl="8" w:tplc="04090005" w:tentative="1">
      <w:start w:val="1"/>
      <w:numFmt w:val="bullet"/>
      <w:lvlText w:val=""/>
      <w:lvlJc w:val="left"/>
      <w:pPr>
        <w:tabs>
          <w:tab w:val="num" w:pos="7280"/>
        </w:tabs>
        <w:ind w:left="7280" w:hanging="360"/>
      </w:pPr>
      <w:rPr>
        <w:rFonts w:ascii="Wingdings" w:hAnsi="Wingdings" w:hint="default"/>
      </w:rPr>
    </w:lvl>
  </w:abstractNum>
  <w:abstractNum w:abstractNumId="12" w15:restartNumberingAfterBreak="0">
    <w:nsid w:val="66372030"/>
    <w:multiLevelType w:val="hybridMultilevel"/>
    <w:tmpl w:val="187ED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6130FB"/>
    <w:multiLevelType w:val="hybridMultilevel"/>
    <w:tmpl w:val="9D0C6576"/>
    <w:lvl w:ilvl="0" w:tplc="F3EAF5B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411510"/>
    <w:multiLevelType w:val="hybridMultilevel"/>
    <w:tmpl w:val="670225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A1E151B"/>
    <w:multiLevelType w:val="hybridMultilevel"/>
    <w:tmpl w:val="D3504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5"/>
  </w:num>
  <w:num w:numId="4">
    <w:abstractNumId w:val="14"/>
  </w:num>
  <w:num w:numId="5">
    <w:abstractNumId w:val="10"/>
  </w:num>
  <w:num w:numId="6">
    <w:abstractNumId w:val="12"/>
  </w:num>
  <w:num w:numId="7">
    <w:abstractNumId w:val="0"/>
  </w:num>
  <w:num w:numId="8">
    <w:abstractNumId w:val="15"/>
  </w:num>
  <w:num w:numId="9">
    <w:abstractNumId w:val="8"/>
  </w:num>
  <w:num w:numId="10">
    <w:abstractNumId w:val="1"/>
  </w:num>
  <w:num w:numId="11">
    <w:abstractNumId w:val="9"/>
  </w:num>
  <w:num w:numId="12">
    <w:abstractNumId w:val="6"/>
  </w:num>
  <w:num w:numId="13">
    <w:abstractNumId w:val="7"/>
  </w:num>
  <w:num w:numId="14">
    <w:abstractNumId w:val="11"/>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DE7"/>
    <w:rsid w:val="000107F1"/>
    <w:rsid w:val="0001790F"/>
    <w:rsid w:val="000B1938"/>
    <w:rsid w:val="00117DE7"/>
    <w:rsid w:val="00130BEB"/>
    <w:rsid w:val="00137EE3"/>
    <w:rsid w:val="00154E26"/>
    <w:rsid w:val="001670F4"/>
    <w:rsid w:val="001C7F5E"/>
    <w:rsid w:val="001F7B1D"/>
    <w:rsid w:val="002518DE"/>
    <w:rsid w:val="002B74AF"/>
    <w:rsid w:val="002F0B13"/>
    <w:rsid w:val="002F2398"/>
    <w:rsid w:val="002F633D"/>
    <w:rsid w:val="00305E8D"/>
    <w:rsid w:val="0032357B"/>
    <w:rsid w:val="0033025D"/>
    <w:rsid w:val="00331F1A"/>
    <w:rsid w:val="00334B73"/>
    <w:rsid w:val="003C6A07"/>
    <w:rsid w:val="003E3838"/>
    <w:rsid w:val="003F6598"/>
    <w:rsid w:val="00424809"/>
    <w:rsid w:val="00441504"/>
    <w:rsid w:val="004528A0"/>
    <w:rsid w:val="00476344"/>
    <w:rsid w:val="004A149D"/>
    <w:rsid w:val="004C266B"/>
    <w:rsid w:val="004F5105"/>
    <w:rsid w:val="00511F80"/>
    <w:rsid w:val="005172F1"/>
    <w:rsid w:val="00521CFA"/>
    <w:rsid w:val="00525338"/>
    <w:rsid w:val="0053796F"/>
    <w:rsid w:val="005513EF"/>
    <w:rsid w:val="005C0713"/>
    <w:rsid w:val="005C34C7"/>
    <w:rsid w:val="005C523D"/>
    <w:rsid w:val="005E2EB8"/>
    <w:rsid w:val="005F4660"/>
    <w:rsid w:val="005F60FE"/>
    <w:rsid w:val="0062464B"/>
    <w:rsid w:val="006471B8"/>
    <w:rsid w:val="00647DFC"/>
    <w:rsid w:val="006671D5"/>
    <w:rsid w:val="006A3087"/>
    <w:rsid w:val="006A5F50"/>
    <w:rsid w:val="006F645B"/>
    <w:rsid w:val="00703A5E"/>
    <w:rsid w:val="007054B8"/>
    <w:rsid w:val="00732984"/>
    <w:rsid w:val="00745CEE"/>
    <w:rsid w:val="00765555"/>
    <w:rsid w:val="007C6436"/>
    <w:rsid w:val="007E5C93"/>
    <w:rsid w:val="007E6CBC"/>
    <w:rsid w:val="00836E26"/>
    <w:rsid w:val="00843640"/>
    <w:rsid w:val="00846A5F"/>
    <w:rsid w:val="00850D36"/>
    <w:rsid w:val="00893F93"/>
    <w:rsid w:val="0089584E"/>
    <w:rsid w:val="008C4B6D"/>
    <w:rsid w:val="008F38AE"/>
    <w:rsid w:val="008F5E83"/>
    <w:rsid w:val="00921157"/>
    <w:rsid w:val="00934FBF"/>
    <w:rsid w:val="0093789A"/>
    <w:rsid w:val="009523C0"/>
    <w:rsid w:val="00970483"/>
    <w:rsid w:val="00974D0A"/>
    <w:rsid w:val="00982392"/>
    <w:rsid w:val="009A11FA"/>
    <w:rsid w:val="009C5DC9"/>
    <w:rsid w:val="009E1D42"/>
    <w:rsid w:val="009E584D"/>
    <w:rsid w:val="00A05C64"/>
    <w:rsid w:val="00A121A6"/>
    <w:rsid w:val="00A51909"/>
    <w:rsid w:val="00A61EA8"/>
    <w:rsid w:val="00A63D04"/>
    <w:rsid w:val="00A6586D"/>
    <w:rsid w:val="00A728F4"/>
    <w:rsid w:val="00A96255"/>
    <w:rsid w:val="00A96A84"/>
    <w:rsid w:val="00AE35F9"/>
    <w:rsid w:val="00B10211"/>
    <w:rsid w:val="00B33D27"/>
    <w:rsid w:val="00B612C2"/>
    <w:rsid w:val="00B66A12"/>
    <w:rsid w:val="00BA2402"/>
    <w:rsid w:val="00BC0C2E"/>
    <w:rsid w:val="00BC4DED"/>
    <w:rsid w:val="00C028F6"/>
    <w:rsid w:val="00C03E16"/>
    <w:rsid w:val="00C21099"/>
    <w:rsid w:val="00C26806"/>
    <w:rsid w:val="00C35C30"/>
    <w:rsid w:val="00C513CB"/>
    <w:rsid w:val="00C742A3"/>
    <w:rsid w:val="00C83B73"/>
    <w:rsid w:val="00CA1008"/>
    <w:rsid w:val="00D16392"/>
    <w:rsid w:val="00D46589"/>
    <w:rsid w:val="00D5157D"/>
    <w:rsid w:val="00D517A8"/>
    <w:rsid w:val="00D5508F"/>
    <w:rsid w:val="00D63A34"/>
    <w:rsid w:val="00D94C2A"/>
    <w:rsid w:val="00DA708B"/>
    <w:rsid w:val="00DC2555"/>
    <w:rsid w:val="00E04113"/>
    <w:rsid w:val="00E06FF6"/>
    <w:rsid w:val="00E11D34"/>
    <w:rsid w:val="00E21C36"/>
    <w:rsid w:val="00E2255A"/>
    <w:rsid w:val="00E45704"/>
    <w:rsid w:val="00E52B00"/>
    <w:rsid w:val="00E9586C"/>
    <w:rsid w:val="00EA708B"/>
    <w:rsid w:val="00EB2234"/>
    <w:rsid w:val="00EB6AAF"/>
    <w:rsid w:val="00EC3B29"/>
    <w:rsid w:val="00EF05F9"/>
    <w:rsid w:val="00F147BC"/>
    <w:rsid w:val="00F36890"/>
    <w:rsid w:val="00F43E16"/>
    <w:rsid w:val="00F46039"/>
    <w:rsid w:val="00F60ED7"/>
    <w:rsid w:val="00F70FEB"/>
    <w:rsid w:val="00F85127"/>
    <w:rsid w:val="00FE2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1265"/>
    <o:shapelayout v:ext="edit">
      <o:idmap v:ext="edit" data="1"/>
    </o:shapelayout>
  </w:shapeDefaults>
  <w:decimalSymbol w:val="."/>
  <w:listSeparator w:val=","/>
  <w14:docId w14:val="46D86BAF"/>
  <w15:docId w15:val="{200AC837-666A-4626-813C-17F9A84C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45704"/>
    <w:rPr>
      <w:color w:val="0000FF"/>
      <w:u w:val="single"/>
    </w:rPr>
  </w:style>
  <w:style w:type="table" w:styleId="TableGrid">
    <w:name w:val="Table Grid"/>
    <w:basedOn w:val="TableNormal"/>
    <w:rsid w:val="00934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C7F5E"/>
    <w:pPr>
      <w:tabs>
        <w:tab w:val="center" w:pos="4320"/>
        <w:tab w:val="right" w:pos="8640"/>
      </w:tabs>
    </w:pPr>
  </w:style>
  <w:style w:type="character" w:styleId="PageNumber">
    <w:name w:val="page number"/>
    <w:basedOn w:val="DefaultParagraphFont"/>
    <w:rsid w:val="001C7F5E"/>
  </w:style>
  <w:style w:type="paragraph" w:styleId="Header">
    <w:name w:val="header"/>
    <w:basedOn w:val="Normal"/>
    <w:rsid w:val="00F147BC"/>
    <w:pPr>
      <w:tabs>
        <w:tab w:val="center" w:pos="4153"/>
        <w:tab w:val="right" w:pos="8306"/>
      </w:tabs>
    </w:pPr>
  </w:style>
  <w:style w:type="paragraph" w:customStyle="1" w:styleId="NAVYHEADINGS">
    <w:name w:val="NAVY HEADINGS"/>
    <w:basedOn w:val="Normal"/>
    <w:link w:val="NAVYHEADINGSChar"/>
    <w:rsid w:val="006F645B"/>
    <w:pPr>
      <w:overflowPunct w:val="0"/>
      <w:autoSpaceDE w:val="0"/>
      <w:autoSpaceDN w:val="0"/>
      <w:adjustRightInd w:val="0"/>
      <w:textAlignment w:val="baseline"/>
    </w:pPr>
    <w:rPr>
      <w:rFonts w:ascii="Book Antiqua" w:hAnsi="Book Antiqua" w:cs="Times New Roman"/>
      <w:b/>
      <w:iCs/>
      <w:caps/>
      <w:color w:val="000080"/>
      <w:sz w:val="24"/>
      <w:szCs w:val="20"/>
    </w:rPr>
  </w:style>
  <w:style w:type="character" w:customStyle="1" w:styleId="NAVYHEADINGSChar">
    <w:name w:val="NAVY HEADINGS Char"/>
    <w:link w:val="NAVYHEADINGS"/>
    <w:rsid w:val="006F645B"/>
    <w:rPr>
      <w:rFonts w:ascii="Book Antiqua" w:hAnsi="Book Antiqua"/>
      <w:b/>
      <w:iCs/>
      <w:caps/>
      <w:color w:val="000080"/>
      <w:sz w:val="24"/>
      <w:lang w:val="en-GB" w:eastAsia="en-US" w:bidi="ar-SA"/>
    </w:rPr>
  </w:style>
  <w:style w:type="paragraph" w:customStyle="1" w:styleId="CAPSitalicRIGHTone">
    <w:name w:val="CAPS italic RIGHT one"/>
    <w:basedOn w:val="Normal"/>
    <w:link w:val="CAPSitalicRIGHToneCharChar"/>
    <w:rsid w:val="006F645B"/>
    <w:pPr>
      <w:overflowPunct w:val="0"/>
      <w:autoSpaceDE w:val="0"/>
      <w:autoSpaceDN w:val="0"/>
      <w:adjustRightInd w:val="0"/>
      <w:textAlignment w:val="baseline"/>
    </w:pPr>
    <w:rPr>
      <w:rFonts w:ascii="Book Antiqua" w:hAnsi="Book Antiqua" w:cs="Times New Roman"/>
      <w:i/>
      <w:iCs/>
      <w:caps/>
      <w:color w:val="000000"/>
      <w:sz w:val="24"/>
      <w:szCs w:val="20"/>
    </w:rPr>
  </w:style>
  <w:style w:type="character" w:customStyle="1" w:styleId="CAPSitalicRIGHToneCharChar">
    <w:name w:val="CAPS italic RIGHT one Char Char"/>
    <w:link w:val="CAPSitalicRIGHTone"/>
    <w:rsid w:val="006F645B"/>
    <w:rPr>
      <w:rFonts w:ascii="Book Antiqua" w:hAnsi="Book Antiqua"/>
      <w:i/>
      <w:iCs/>
      <w:caps/>
      <w:color w:val="000000"/>
      <w:sz w:val="24"/>
      <w:lang w:val="en-GB" w:eastAsia="en-US" w:bidi="ar-SA"/>
    </w:rPr>
  </w:style>
  <w:style w:type="paragraph" w:styleId="FootnoteText">
    <w:name w:val="footnote text"/>
    <w:basedOn w:val="Normal"/>
    <w:semiHidden/>
    <w:rsid w:val="001670F4"/>
    <w:rPr>
      <w:sz w:val="20"/>
      <w:szCs w:val="20"/>
    </w:rPr>
  </w:style>
  <w:style w:type="character" w:styleId="FootnoteReference">
    <w:name w:val="footnote reference"/>
    <w:semiHidden/>
    <w:rsid w:val="001670F4"/>
    <w:rPr>
      <w:vertAlign w:val="superscript"/>
    </w:rPr>
  </w:style>
  <w:style w:type="paragraph" w:customStyle="1" w:styleId="HeadingsCMNI">
    <w:name w:val="Headings CMNI"/>
    <w:basedOn w:val="NAVYHEADINGS"/>
    <w:link w:val="HeadingsCMNIChar"/>
    <w:qFormat/>
    <w:rsid w:val="00C35C30"/>
    <w:pPr>
      <w:spacing w:after="120"/>
    </w:pPr>
    <w:rPr>
      <w:rFonts w:ascii="Arial" w:hAnsi="Arial" w:cs="Arial"/>
      <w:iCs w:val="0"/>
      <w:caps w:val="0"/>
      <w:color w:val="00B0F0"/>
      <w:sz w:val="32"/>
      <w:szCs w:val="28"/>
      <w:lang w:eastAsia="en-GB"/>
    </w:rPr>
  </w:style>
  <w:style w:type="paragraph" w:customStyle="1" w:styleId="normalwithindent">
    <w:name w:val="normal with indent"/>
    <w:basedOn w:val="Normal"/>
    <w:link w:val="normalwithindentChar"/>
    <w:qFormat/>
    <w:rsid w:val="00C35C30"/>
    <w:pPr>
      <w:ind w:left="567"/>
    </w:pPr>
  </w:style>
  <w:style w:type="character" w:customStyle="1" w:styleId="HeadingsCMNIChar">
    <w:name w:val="Headings CMNI Char"/>
    <w:basedOn w:val="NAVYHEADINGSChar"/>
    <w:link w:val="HeadingsCMNI"/>
    <w:rsid w:val="00C35C30"/>
    <w:rPr>
      <w:rFonts w:ascii="Arial" w:hAnsi="Arial" w:cs="Arial"/>
      <w:b/>
      <w:iCs w:val="0"/>
      <w:caps w:val="0"/>
      <w:color w:val="00B0F0"/>
      <w:sz w:val="32"/>
      <w:szCs w:val="28"/>
      <w:lang w:val="en-GB" w:eastAsia="en-US" w:bidi="ar-SA"/>
    </w:rPr>
  </w:style>
  <w:style w:type="character" w:customStyle="1" w:styleId="normalwithindentChar">
    <w:name w:val="normal with indent Char"/>
    <w:basedOn w:val="DefaultParagraphFont"/>
    <w:link w:val="normalwithindent"/>
    <w:rsid w:val="00C35C30"/>
    <w:rPr>
      <w:rFonts w:ascii="Arial" w:hAnsi="Arial" w:cs="Arial"/>
      <w:sz w:val="28"/>
      <w:szCs w:val="28"/>
      <w:lang w:eastAsia="en-US"/>
    </w:rPr>
  </w:style>
  <w:style w:type="paragraph" w:styleId="BalloonText">
    <w:name w:val="Balloon Text"/>
    <w:basedOn w:val="Normal"/>
    <w:link w:val="BalloonTextChar"/>
    <w:rsid w:val="00D5508F"/>
    <w:rPr>
      <w:rFonts w:ascii="Segoe UI" w:hAnsi="Segoe UI" w:cs="Segoe UI"/>
      <w:sz w:val="18"/>
      <w:szCs w:val="18"/>
    </w:rPr>
  </w:style>
  <w:style w:type="character" w:customStyle="1" w:styleId="BalloonTextChar">
    <w:name w:val="Balloon Text Char"/>
    <w:basedOn w:val="DefaultParagraphFont"/>
    <w:link w:val="BalloonText"/>
    <w:rsid w:val="00D5508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ni.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ni.co.uk"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2.jpg@01D49236.3751E4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1E644-D578-4327-90D9-4CB83F955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2927</Words>
  <Characters>16921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INCLUDING PEOPLE WITH DISABILITIES IN YOUR CLUB</vt:lpstr>
    </vt:vector>
  </TitlesOfParts>
  <Company>Disability Sport Northern Ireland</Company>
  <LinksUpToDate>false</LinksUpToDate>
  <CharactersWithSpaces>19809</CharactersWithSpaces>
  <SharedDoc>false</SharedDoc>
  <HLinks>
    <vt:vector size="12" baseType="variant">
      <vt:variant>
        <vt:i4>3801196</vt:i4>
      </vt:variant>
      <vt:variant>
        <vt:i4>3</vt:i4>
      </vt:variant>
      <vt:variant>
        <vt:i4>0</vt:i4>
      </vt:variant>
      <vt:variant>
        <vt:i4>5</vt:i4>
      </vt:variant>
      <vt:variant>
        <vt:lpwstr>http://www.dsni.co.uk/</vt:lpwstr>
      </vt:variant>
      <vt:variant>
        <vt:lpwstr/>
      </vt:variant>
      <vt:variant>
        <vt:i4>3801196</vt:i4>
      </vt:variant>
      <vt:variant>
        <vt:i4>0</vt:i4>
      </vt:variant>
      <vt:variant>
        <vt:i4>0</vt:i4>
      </vt:variant>
      <vt:variant>
        <vt:i4>5</vt:i4>
      </vt:variant>
      <vt:variant>
        <vt:lpwstr>http://www.dsni.co.uk/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INCLUDING PEOPLE WITH DISABILITIES IN YOUR CLUB</dc:title>
  <dc:creator>Aubrey</dc:creator>
  <cp:lastModifiedBy>Connor, Craig</cp:lastModifiedBy>
  <cp:revision>8</cp:revision>
  <cp:lastPrinted>2019-02-04T17:28:00Z</cp:lastPrinted>
  <dcterms:created xsi:type="dcterms:W3CDTF">2018-10-10T10:16:00Z</dcterms:created>
  <dcterms:modified xsi:type="dcterms:W3CDTF">2020-12-03T12:50:00Z</dcterms:modified>
</cp:coreProperties>
</file>